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F53" w:rsidRPr="008B0953" w:rsidRDefault="00452F53" w:rsidP="00CD1307">
      <w:pPr>
        <w:spacing w:after="0"/>
        <w:jc w:val="center"/>
        <w:rPr>
          <w:b/>
        </w:rPr>
      </w:pPr>
      <w:r w:rsidRPr="008B0953">
        <w:rPr>
          <w:b/>
        </w:rPr>
        <w:t>First Grade Planning Web</w:t>
      </w:r>
    </w:p>
    <w:p w:rsidR="00452F53" w:rsidRPr="008B0953" w:rsidRDefault="002F42ED" w:rsidP="00CD1307">
      <w:pPr>
        <w:spacing w:after="0"/>
        <w:jc w:val="center"/>
        <w:rPr>
          <w:b/>
        </w:rPr>
      </w:pPr>
      <w:r>
        <w:rPr>
          <w:b/>
        </w:rPr>
        <w:t>2017 - 2018</w:t>
      </w:r>
    </w:p>
    <w:p w:rsidR="00452F53" w:rsidRPr="008B0953" w:rsidRDefault="005E5F0B" w:rsidP="00CD1307">
      <w:r w:rsidRPr="008B0953">
        <w:t xml:space="preserve">            </w:t>
      </w:r>
      <w:r w:rsidR="009A7B97">
        <w:t>4</w:t>
      </w:r>
      <w:r w:rsidR="009A7B97" w:rsidRPr="009A7B97">
        <w:rPr>
          <w:vertAlign w:val="superscript"/>
        </w:rPr>
        <w:t>th</w:t>
      </w:r>
      <w:r w:rsidR="000E6D8E" w:rsidRPr="008B0953">
        <w:t xml:space="preserve"> Grading Period                                                   </w:t>
      </w:r>
      <w:r w:rsidR="00C22B9C">
        <w:t xml:space="preserve">    </w:t>
      </w:r>
      <w:r w:rsidR="007315A0">
        <w:t xml:space="preserve">                         </w:t>
      </w:r>
      <w:r w:rsidR="004C4560">
        <w:t>May 7</w:t>
      </w:r>
      <w:r w:rsidR="004C4560" w:rsidRPr="004C4560">
        <w:rPr>
          <w:vertAlign w:val="superscript"/>
        </w:rPr>
        <w:t>th</w:t>
      </w:r>
      <w:r w:rsidR="002B381B">
        <w:t xml:space="preserve"> </w:t>
      </w:r>
      <w:r w:rsidR="00557423">
        <w:t xml:space="preserve"> –</w:t>
      </w:r>
      <w:r w:rsidR="004C4560">
        <w:t xml:space="preserve"> May 11</w:t>
      </w:r>
      <w:r w:rsidR="00D919DE" w:rsidRPr="00D919DE">
        <w:rPr>
          <w:vertAlign w:val="superscript"/>
        </w:rPr>
        <w:t>th</w:t>
      </w:r>
      <w:r w:rsidR="00D919DE">
        <w:t xml:space="preserve"> </w:t>
      </w:r>
      <w:r w:rsidR="00C67ECC">
        <w:t xml:space="preserve">                       </w:t>
      </w:r>
      <w:r w:rsidR="00F0310F">
        <w:t xml:space="preserve">                       </w:t>
      </w:r>
      <w:r w:rsidR="00C22B9C">
        <w:t xml:space="preserve">           </w:t>
      </w:r>
      <w:r w:rsidR="0084296C">
        <w:t xml:space="preserve">                            </w:t>
      </w:r>
    </w:p>
    <w:tbl>
      <w:tblPr>
        <w:tblStyle w:val="TableGrid"/>
        <w:tblpPr w:leftFromText="180" w:rightFromText="180" w:vertAnchor="text" w:tblpX="622" w:tblpY="1"/>
        <w:tblW w:w="0" w:type="auto"/>
        <w:tblLayout w:type="fixed"/>
        <w:tblLook w:val="01E0" w:firstRow="1" w:lastRow="1" w:firstColumn="1" w:lastColumn="1" w:noHBand="0" w:noVBand="0"/>
      </w:tblPr>
      <w:tblGrid>
        <w:gridCol w:w="4248"/>
        <w:gridCol w:w="4230"/>
        <w:gridCol w:w="5220"/>
      </w:tblGrid>
      <w:tr w:rsidR="00C22B9C" w:rsidRPr="008B0953" w:rsidTr="007E6444">
        <w:trPr>
          <w:trHeight w:val="5660"/>
        </w:trPr>
        <w:tc>
          <w:tcPr>
            <w:tcW w:w="4248" w:type="dxa"/>
          </w:tcPr>
          <w:p w:rsidR="00C22B9C" w:rsidRDefault="00C22B9C" w:rsidP="00C22B9C">
            <w:pPr>
              <w:spacing w:after="0" w:line="240" w:lineRule="auto"/>
              <w:rPr>
                <w:b/>
                <w:sz w:val="22"/>
                <w:szCs w:val="22"/>
              </w:rPr>
            </w:pPr>
            <w:r w:rsidRPr="008B0953">
              <w:rPr>
                <w:b/>
                <w:sz w:val="22"/>
                <w:szCs w:val="22"/>
              </w:rPr>
              <w:t>Reading</w:t>
            </w:r>
            <w:r>
              <w:rPr>
                <w:b/>
                <w:sz w:val="22"/>
                <w:szCs w:val="22"/>
              </w:rPr>
              <w:t xml:space="preserve"> Literature &amp; Informational Text</w:t>
            </w:r>
          </w:p>
          <w:p w:rsidR="00C22B9C" w:rsidRDefault="00C22B9C" w:rsidP="00C22B9C">
            <w:pPr>
              <w:spacing w:after="0" w:line="240" w:lineRule="auto"/>
              <w:rPr>
                <w:b/>
                <w:i/>
                <w:sz w:val="18"/>
                <w:szCs w:val="18"/>
              </w:rPr>
            </w:pPr>
          </w:p>
          <w:p w:rsidR="0008385C" w:rsidRPr="00FF00A4" w:rsidRDefault="000166AE" w:rsidP="00C22B9C">
            <w:pPr>
              <w:spacing w:after="0" w:line="240" w:lineRule="auto"/>
            </w:pPr>
            <w:r>
              <w:rPr>
                <w:b/>
              </w:rPr>
              <w:t>1.RI.CS.5</w:t>
            </w:r>
            <w:r w:rsidR="006E2B2C">
              <w:rPr>
                <w:b/>
              </w:rPr>
              <w:t xml:space="preserve"> </w:t>
            </w:r>
            <w:r>
              <w:t>Know and use various text features to locate key facts or information in a text.</w:t>
            </w:r>
          </w:p>
          <w:p w:rsidR="0008385C" w:rsidRDefault="00820F36" w:rsidP="00C22B9C">
            <w:pPr>
              <w:spacing w:after="0" w:line="240" w:lineRule="auto"/>
            </w:pPr>
            <w:r>
              <w:rPr>
                <w:b/>
              </w:rPr>
              <w:t>1.RL.KID.3</w:t>
            </w:r>
            <w:r w:rsidR="00FF00A4">
              <w:rPr>
                <w:b/>
              </w:rPr>
              <w:t xml:space="preserve"> </w:t>
            </w:r>
            <w:r>
              <w:t>Using graphic organizers or including written details and illustrations, describe characters, settings, and major events in a story using key details.</w:t>
            </w:r>
            <w:r w:rsidR="006E2B2C">
              <w:t xml:space="preserve"> </w:t>
            </w:r>
          </w:p>
          <w:p w:rsidR="006E2B2C" w:rsidRPr="006E2B2C" w:rsidRDefault="000166AE" w:rsidP="00C22B9C">
            <w:pPr>
              <w:spacing w:after="0" w:line="240" w:lineRule="auto"/>
            </w:pPr>
            <w:r>
              <w:rPr>
                <w:b/>
              </w:rPr>
              <w:t>1.RI.CS.6</w:t>
            </w:r>
            <w:r w:rsidR="006E2B2C">
              <w:rPr>
                <w:b/>
              </w:rPr>
              <w:t xml:space="preserve"> </w:t>
            </w:r>
            <w:r>
              <w:t>Distinguish between information provided by pictures or other illustrations and information provided by the words in a text.</w:t>
            </w:r>
          </w:p>
          <w:p w:rsidR="00FF00A4" w:rsidRPr="00FF00A4" w:rsidRDefault="00FF00A4" w:rsidP="00C22B9C">
            <w:pPr>
              <w:spacing w:after="0" w:line="240" w:lineRule="auto"/>
            </w:pPr>
          </w:p>
          <w:p w:rsidR="0008385C" w:rsidRDefault="003F7F6E" w:rsidP="00C22B9C">
            <w:pPr>
              <w:spacing w:after="0" w:line="240" w:lineRule="auto"/>
            </w:pPr>
            <w:r>
              <w:t xml:space="preserve">Journeys- </w:t>
            </w:r>
            <w:r w:rsidR="004C4560">
              <w:rPr>
                <w:u w:val="single"/>
              </w:rPr>
              <w:t>Winners Never Quit!</w:t>
            </w:r>
          </w:p>
          <w:p w:rsidR="00C22B9C" w:rsidRDefault="00C22B9C" w:rsidP="00C22B9C">
            <w:pPr>
              <w:spacing w:after="0" w:line="240" w:lineRule="auto"/>
              <w:rPr>
                <w:u w:val="single"/>
              </w:rPr>
            </w:pPr>
            <w:r w:rsidRPr="007E6444">
              <w:t xml:space="preserve">Anchor Text- </w:t>
            </w:r>
            <w:r w:rsidR="00C17311">
              <w:rPr>
                <w:u w:val="single"/>
              </w:rPr>
              <w:t>On Earth</w:t>
            </w:r>
          </w:p>
          <w:p w:rsidR="00F93A61" w:rsidRDefault="00F93A61" w:rsidP="00C22B9C">
            <w:pPr>
              <w:spacing w:after="0" w:line="240" w:lineRule="auto"/>
              <w:rPr>
                <w:u w:val="single"/>
              </w:rPr>
            </w:pPr>
            <w:r>
              <w:t xml:space="preserve">Anchor Text- </w:t>
            </w:r>
            <w:r w:rsidR="00C17311">
              <w:rPr>
                <w:u w:val="single"/>
              </w:rPr>
              <w:t>What Makes Day and Night</w:t>
            </w:r>
          </w:p>
          <w:p w:rsidR="00FF00A4" w:rsidRDefault="00FF00A4" w:rsidP="00C22B9C">
            <w:pPr>
              <w:spacing w:after="0" w:line="240" w:lineRule="auto"/>
              <w:rPr>
                <w:u w:val="single"/>
              </w:rPr>
            </w:pPr>
            <w:r>
              <w:t xml:space="preserve">Anchor Text – </w:t>
            </w:r>
            <w:r w:rsidR="00C17311">
              <w:rPr>
                <w:u w:val="single"/>
              </w:rPr>
              <w:t>The Moon Seems to Change</w:t>
            </w:r>
          </w:p>
          <w:p w:rsidR="00C17311" w:rsidRPr="00C17311" w:rsidRDefault="00C17311" w:rsidP="00C22B9C">
            <w:pPr>
              <w:spacing w:after="0" w:line="240" w:lineRule="auto"/>
              <w:rPr>
                <w:u w:val="single"/>
              </w:rPr>
            </w:pPr>
            <w:r>
              <w:t xml:space="preserve">Anchor Text – </w:t>
            </w:r>
            <w:r>
              <w:rPr>
                <w:u w:val="single"/>
              </w:rPr>
              <w:t>Sunshine Makes Seasons</w:t>
            </w:r>
          </w:p>
          <w:p w:rsidR="007E6444" w:rsidRPr="007E6444" w:rsidRDefault="007E6444" w:rsidP="00C22B9C">
            <w:pPr>
              <w:spacing w:after="0" w:line="240" w:lineRule="auto"/>
              <w:rPr>
                <w:b/>
                <w:i/>
              </w:rPr>
            </w:pPr>
          </w:p>
          <w:p w:rsidR="00C22B9C" w:rsidRPr="007E6444" w:rsidRDefault="00C22B9C" w:rsidP="00C22B9C">
            <w:pPr>
              <w:spacing w:after="0" w:line="240" w:lineRule="auto"/>
              <w:rPr>
                <w:b/>
                <w:i/>
              </w:rPr>
            </w:pPr>
            <w:r w:rsidRPr="007E6444">
              <w:rPr>
                <w:b/>
                <w:i/>
              </w:rPr>
              <w:t xml:space="preserve">Comprehension Skills and Strategies: </w:t>
            </w:r>
          </w:p>
          <w:p w:rsidR="00C22B9C" w:rsidRPr="00DB2150" w:rsidRDefault="00DB2150" w:rsidP="00C22B9C">
            <w:pPr>
              <w:spacing w:after="0" w:line="240" w:lineRule="auto"/>
            </w:pPr>
            <w:r>
              <w:rPr>
                <w:b/>
                <w:i/>
              </w:rPr>
              <w:t xml:space="preserve">Target Skill- </w:t>
            </w:r>
            <w:r w:rsidR="004C4560">
              <w:t>main idea and details; narrative nonfiction</w:t>
            </w:r>
          </w:p>
          <w:p w:rsidR="00C22B9C" w:rsidRPr="00D919DE" w:rsidRDefault="003F7F6E" w:rsidP="00C22B9C">
            <w:pPr>
              <w:spacing w:after="0" w:line="240" w:lineRule="auto"/>
            </w:pPr>
            <w:r>
              <w:rPr>
                <w:b/>
                <w:i/>
              </w:rPr>
              <w:t xml:space="preserve">Target Strategy- </w:t>
            </w:r>
            <w:r w:rsidR="004C4560">
              <w:t>summarive</w:t>
            </w:r>
          </w:p>
          <w:p w:rsidR="00C22B9C" w:rsidRPr="00C71809" w:rsidRDefault="00C22B9C" w:rsidP="00F93A61">
            <w:pPr>
              <w:spacing w:after="0" w:line="240" w:lineRule="auto"/>
              <w:rPr>
                <w:b/>
                <w:sz w:val="22"/>
                <w:szCs w:val="22"/>
              </w:rPr>
            </w:pPr>
          </w:p>
        </w:tc>
        <w:tc>
          <w:tcPr>
            <w:tcW w:w="4230" w:type="dxa"/>
          </w:tcPr>
          <w:p w:rsidR="00C22B9C" w:rsidRPr="007E6444" w:rsidRDefault="00C22B9C" w:rsidP="00C22B9C">
            <w:pPr>
              <w:spacing w:after="0" w:line="240" w:lineRule="auto"/>
              <w:jc w:val="center"/>
              <w:rPr>
                <w:b/>
                <w:sz w:val="22"/>
                <w:szCs w:val="22"/>
              </w:rPr>
            </w:pPr>
            <w:r w:rsidRPr="007E6444">
              <w:rPr>
                <w:b/>
                <w:sz w:val="22"/>
                <w:szCs w:val="22"/>
              </w:rPr>
              <w:t>Reading Foundational Skills</w:t>
            </w:r>
          </w:p>
          <w:p w:rsidR="00C22B9C" w:rsidRPr="007E6444" w:rsidRDefault="00C22B9C" w:rsidP="00C22B9C">
            <w:pPr>
              <w:spacing w:after="0" w:line="240" w:lineRule="auto"/>
              <w:rPr>
                <w:sz w:val="22"/>
                <w:szCs w:val="22"/>
              </w:rPr>
            </w:pPr>
          </w:p>
          <w:p w:rsidR="00C22B9C" w:rsidRPr="007E6444" w:rsidRDefault="00C22B9C" w:rsidP="00C22B9C">
            <w:pPr>
              <w:spacing w:after="0" w:line="240" w:lineRule="auto"/>
            </w:pPr>
            <w:r w:rsidRPr="008443FC">
              <w:rPr>
                <w:b/>
              </w:rPr>
              <w:t>1.FL.PA.2</w:t>
            </w:r>
            <w:r w:rsidRPr="007E6444">
              <w:t xml:space="preserve">  Demonstrate understanding of sp</w:t>
            </w:r>
            <w:r w:rsidR="0008385C">
              <w:t>o</w:t>
            </w:r>
            <w:r w:rsidRPr="007E6444">
              <w:t>ken words, syllables, and sounds (phonemes)</w:t>
            </w:r>
          </w:p>
          <w:p w:rsidR="00C22B9C" w:rsidRPr="007E6444" w:rsidRDefault="00C22B9C" w:rsidP="00C22B9C">
            <w:pPr>
              <w:spacing w:after="0" w:line="240" w:lineRule="auto"/>
            </w:pPr>
            <w:r w:rsidRPr="007E6444">
              <w:t xml:space="preserve">    c.  Isolate and pronounce initial, medial vowel,</w:t>
            </w:r>
          </w:p>
          <w:p w:rsidR="00C22B9C" w:rsidRPr="007E6444" w:rsidRDefault="00C22B9C" w:rsidP="00C22B9C">
            <w:pPr>
              <w:spacing w:after="0" w:line="240" w:lineRule="auto"/>
            </w:pPr>
            <w:r w:rsidRPr="007E6444">
              <w:t xml:space="preserve">          and final sounds (phonemes) in spoken</w:t>
            </w:r>
          </w:p>
          <w:p w:rsidR="00C22B9C" w:rsidRPr="007E6444" w:rsidRDefault="00C22B9C" w:rsidP="00C22B9C">
            <w:pPr>
              <w:spacing w:after="0" w:line="240" w:lineRule="auto"/>
            </w:pPr>
            <w:r w:rsidRPr="007E6444">
              <w:t xml:space="preserve">          single-syllable words</w:t>
            </w:r>
          </w:p>
          <w:p w:rsidR="00F62C2B" w:rsidRDefault="006E2B2C" w:rsidP="00C22B9C">
            <w:pPr>
              <w:spacing w:after="0" w:line="240" w:lineRule="auto"/>
            </w:pPr>
            <w:r>
              <w:rPr>
                <w:b/>
              </w:rPr>
              <w:t>1.FL.F.5</w:t>
            </w:r>
            <w:r w:rsidR="008C28EB">
              <w:t xml:space="preserve">  </w:t>
            </w:r>
            <w:r>
              <w:t>Read with sufficient accuracy and fluency to support comprehension.</w:t>
            </w:r>
          </w:p>
          <w:p w:rsidR="008C28EB" w:rsidRDefault="008443FC" w:rsidP="00C22B9C">
            <w:pPr>
              <w:spacing w:after="0" w:line="240" w:lineRule="auto"/>
            </w:pPr>
            <w:r w:rsidRPr="008443FC">
              <w:rPr>
                <w:b/>
              </w:rPr>
              <w:t>1.FL.PWR.3</w:t>
            </w:r>
            <w:r>
              <w:t xml:space="preserve"> Know and apply grade-level phonics and word analysis skills when decoding isolated words and in connected text.</w:t>
            </w:r>
          </w:p>
          <w:p w:rsidR="008443FC" w:rsidRDefault="008443FC" w:rsidP="00C22B9C">
            <w:pPr>
              <w:spacing w:after="0" w:line="240" w:lineRule="auto"/>
            </w:pPr>
          </w:p>
          <w:p w:rsidR="00C22B9C" w:rsidRPr="007E6444" w:rsidRDefault="00C22B9C" w:rsidP="00C22B9C">
            <w:pPr>
              <w:spacing w:after="0" w:line="240" w:lineRule="auto"/>
              <w:rPr>
                <w:b/>
                <w:i/>
              </w:rPr>
            </w:pPr>
            <w:r w:rsidRPr="007E6444">
              <w:rPr>
                <w:b/>
                <w:i/>
              </w:rPr>
              <w:t>High Frequency Words to Know</w:t>
            </w:r>
          </w:p>
          <w:p w:rsidR="00C22B9C" w:rsidRPr="007E6444" w:rsidRDefault="004C4560" w:rsidP="00C22B9C">
            <w:pPr>
              <w:spacing w:after="0" w:line="240" w:lineRule="auto"/>
            </w:pPr>
            <w:r>
              <w:t>brothers, loved, people, everyone, most, sorry, field, only</w:t>
            </w:r>
          </w:p>
          <w:p w:rsidR="00C22B9C" w:rsidRPr="00C77CE8" w:rsidRDefault="00C22B9C" w:rsidP="00C22B9C">
            <w:pPr>
              <w:spacing w:after="0" w:line="240" w:lineRule="auto"/>
              <w:rPr>
                <w:i/>
              </w:rPr>
            </w:pPr>
            <w:r w:rsidRPr="007E6444">
              <w:rPr>
                <w:b/>
                <w:i/>
              </w:rPr>
              <w:t>Phonics-</w:t>
            </w:r>
            <w:r w:rsidR="00BF5B53">
              <w:t xml:space="preserve"> </w:t>
            </w:r>
            <w:r w:rsidR="004C4560">
              <w:t>syllable pattern CV; prefixes un-, re-</w:t>
            </w:r>
          </w:p>
          <w:p w:rsidR="00DB2150" w:rsidRPr="00AD7A5D" w:rsidRDefault="00AD7A5D" w:rsidP="00C22B9C">
            <w:pPr>
              <w:spacing w:after="0" w:line="240" w:lineRule="auto"/>
            </w:pPr>
            <w:r>
              <w:rPr>
                <w:b/>
                <w:i/>
              </w:rPr>
              <w:t xml:space="preserve">Vocabulary Strategies – </w:t>
            </w:r>
            <w:r w:rsidR="004C4560">
              <w:t>suffix -ly</w:t>
            </w:r>
          </w:p>
          <w:p w:rsidR="00F93A61" w:rsidRPr="006E2B2C" w:rsidRDefault="006E2B2C" w:rsidP="00C22B9C">
            <w:pPr>
              <w:spacing w:after="0" w:line="240" w:lineRule="auto"/>
            </w:pPr>
            <w:r>
              <w:rPr>
                <w:b/>
              </w:rPr>
              <w:t xml:space="preserve">Grammar- </w:t>
            </w:r>
            <w:r w:rsidR="004C4560">
              <w:t>adjectives that compare</w:t>
            </w:r>
          </w:p>
          <w:p w:rsidR="00C22B9C" w:rsidRPr="008B0953" w:rsidRDefault="00C22B9C" w:rsidP="00C22B9C">
            <w:pPr>
              <w:spacing w:after="0" w:line="240" w:lineRule="auto"/>
              <w:rPr>
                <w:sz w:val="22"/>
                <w:szCs w:val="22"/>
              </w:rPr>
            </w:pPr>
          </w:p>
        </w:tc>
        <w:tc>
          <w:tcPr>
            <w:tcW w:w="5220" w:type="dxa"/>
          </w:tcPr>
          <w:p w:rsidR="00A77839" w:rsidRPr="008B0953" w:rsidRDefault="00A77839" w:rsidP="00A77839">
            <w:pPr>
              <w:spacing w:after="0" w:line="240" w:lineRule="auto"/>
              <w:jc w:val="center"/>
              <w:rPr>
                <w:b/>
                <w:sz w:val="22"/>
                <w:szCs w:val="22"/>
              </w:rPr>
            </w:pPr>
            <w:r w:rsidRPr="008B0953">
              <w:rPr>
                <w:b/>
                <w:sz w:val="22"/>
                <w:szCs w:val="22"/>
              </w:rPr>
              <w:t>Writing</w:t>
            </w:r>
          </w:p>
          <w:p w:rsidR="00A77839" w:rsidRDefault="00A77839" w:rsidP="00A77839">
            <w:pPr>
              <w:spacing w:after="0" w:line="240" w:lineRule="auto"/>
              <w:rPr>
                <w:sz w:val="18"/>
                <w:szCs w:val="18"/>
              </w:rPr>
            </w:pPr>
            <w:r w:rsidRPr="008B0953">
              <w:t xml:space="preserve"> </w:t>
            </w:r>
          </w:p>
          <w:p w:rsidR="00BF2698" w:rsidRPr="006E2B2C" w:rsidRDefault="0008385C" w:rsidP="00A77839">
            <w:pPr>
              <w:rPr>
                <w:rFonts w:asciiTheme="minorHAnsi" w:hAnsiTheme="minorHAnsi" w:cs="Calibri-Bold"/>
                <w:bCs/>
                <w:sz w:val="16"/>
                <w:szCs w:val="16"/>
              </w:rPr>
            </w:pPr>
            <w:r w:rsidRPr="008443FC">
              <w:rPr>
                <w:rFonts w:asciiTheme="minorHAnsi" w:hAnsiTheme="minorHAnsi" w:cs="Calibri-Bold"/>
                <w:b/>
                <w:bCs/>
              </w:rPr>
              <w:t>1.W.TTP.</w:t>
            </w:r>
            <w:r w:rsidR="000166AE">
              <w:rPr>
                <w:rFonts w:asciiTheme="minorHAnsi" w:hAnsiTheme="minorHAnsi" w:cs="Calibri-Bold"/>
                <w:b/>
                <w:bCs/>
              </w:rPr>
              <w:t>2</w:t>
            </w:r>
            <w:r w:rsidR="006E2B2C">
              <w:rPr>
                <w:rFonts w:asciiTheme="minorHAnsi" w:hAnsiTheme="minorHAnsi" w:cs="Calibri-Bold"/>
                <w:b/>
                <w:bCs/>
              </w:rPr>
              <w:t xml:space="preserve"> </w:t>
            </w:r>
            <w:r w:rsidR="000166AE">
              <w:rPr>
                <w:rFonts w:asciiTheme="minorHAnsi" w:hAnsiTheme="minorHAnsi" w:cs="Calibri-Bold"/>
                <w:bCs/>
              </w:rPr>
              <w:t>With prompting and support, write informative/explanatory texts, naming a topic, supplying some facts about the topic, and some sense of closure.</w:t>
            </w:r>
          </w:p>
          <w:p w:rsidR="00BF2698" w:rsidRDefault="00BF2698" w:rsidP="00A77839">
            <w:pPr>
              <w:rPr>
                <w:rFonts w:asciiTheme="minorHAnsi" w:hAnsiTheme="minorHAnsi" w:cs="Calibri-Bold"/>
                <w:bCs/>
                <w:sz w:val="16"/>
                <w:szCs w:val="16"/>
              </w:rPr>
            </w:pPr>
            <w:r w:rsidRPr="00BF2698">
              <w:rPr>
                <w:rFonts w:asciiTheme="minorHAnsi" w:hAnsiTheme="minorHAnsi" w:cs="Calibri-Bold"/>
                <w:b/>
                <w:bCs/>
                <w:sz w:val="16"/>
                <w:szCs w:val="16"/>
              </w:rPr>
              <w:t>Task</w:t>
            </w:r>
            <w:r>
              <w:rPr>
                <w:rFonts w:asciiTheme="minorHAnsi" w:hAnsiTheme="minorHAnsi" w:cs="Calibri-Bold"/>
                <w:bCs/>
                <w:sz w:val="16"/>
                <w:szCs w:val="16"/>
              </w:rPr>
              <w:t xml:space="preserve">: </w:t>
            </w:r>
            <w:r w:rsidR="000166AE">
              <w:rPr>
                <w:rFonts w:asciiTheme="minorHAnsi" w:hAnsiTheme="minorHAnsi" w:cs="Calibri-Bold"/>
                <w:bCs/>
                <w:sz w:val="16"/>
                <w:szCs w:val="16"/>
              </w:rPr>
              <w:t xml:space="preserve">Create a brochure that informs visitors, teachers, and students about the patterns created by our universe’s moving bodies. Be sure to name the day and night, phases of the moon, and the seasons that affect Earth. </w:t>
            </w:r>
          </w:p>
          <w:p w:rsidR="00BF2698" w:rsidRPr="00BF5B53" w:rsidRDefault="00BF2698" w:rsidP="00A77839">
            <w:pPr>
              <w:rPr>
                <w:rFonts w:asciiTheme="minorHAnsi" w:hAnsiTheme="minorHAnsi" w:cs="Calibri-Bold"/>
                <w:bCs/>
                <w:sz w:val="16"/>
                <w:szCs w:val="16"/>
              </w:rPr>
            </w:pPr>
          </w:p>
          <w:p w:rsidR="00A77839" w:rsidRPr="007E6444" w:rsidRDefault="007E6444" w:rsidP="007E6444">
            <w:pPr>
              <w:spacing w:after="0" w:line="240" w:lineRule="auto"/>
              <w:rPr>
                <w:sz w:val="18"/>
                <w:szCs w:val="18"/>
              </w:rPr>
            </w:pPr>
            <w:r>
              <w:rPr>
                <w:sz w:val="18"/>
                <w:szCs w:val="18"/>
              </w:rPr>
              <w:t>_______________________________________________________</w:t>
            </w:r>
          </w:p>
          <w:p w:rsidR="00A77839" w:rsidRDefault="00A77839" w:rsidP="007E6444">
            <w:pPr>
              <w:spacing w:after="0" w:line="240" w:lineRule="auto"/>
              <w:rPr>
                <w:b/>
                <w:i/>
                <w:sz w:val="18"/>
                <w:szCs w:val="18"/>
              </w:rPr>
            </w:pPr>
          </w:p>
          <w:p w:rsidR="00A77839" w:rsidRDefault="00A77839" w:rsidP="00A77839">
            <w:pPr>
              <w:spacing w:after="0" w:line="240" w:lineRule="auto"/>
              <w:jc w:val="center"/>
              <w:rPr>
                <w:b/>
                <w:sz w:val="22"/>
                <w:szCs w:val="22"/>
              </w:rPr>
            </w:pPr>
            <w:r w:rsidRPr="007E6444">
              <w:rPr>
                <w:b/>
                <w:sz w:val="22"/>
                <w:szCs w:val="22"/>
              </w:rPr>
              <w:t>Spelling</w:t>
            </w:r>
          </w:p>
          <w:p w:rsidR="007E6444" w:rsidRPr="007E6444" w:rsidRDefault="00A77839" w:rsidP="00A77839">
            <w:pPr>
              <w:pStyle w:val="NormalWeb"/>
              <w:spacing w:before="0" w:beforeAutospacing="0" w:after="0" w:afterAutospacing="0"/>
              <w:rPr>
                <w:rFonts w:asciiTheme="minorHAnsi" w:hAnsiTheme="minorHAnsi" w:cstheme="minorHAnsi"/>
                <w:b/>
                <w:i/>
                <w:sz w:val="20"/>
                <w:szCs w:val="20"/>
              </w:rPr>
            </w:pPr>
            <w:r w:rsidRPr="007E6444">
              <w:rPr>
                <w:rFonts w:asciiTheme="minorHAnsi" w:hAnsiTheme="minorHAnsi" w:cstheme="minorHAnsi"/>
                <w:b/>
                <w:i/>
                <w:sz w:val="20"/>
                <w:szCs w:val="20"/>
              </w:rPr>
              <w:t>Group A</w:t>
            </w:r>
            <w:r w:rsidRPr="007E6444">
              <w:rPr>
                <w:rFonts w:asciiTheme="minorHAnsi" w:hAnsiTheme="minorHAnsi" w:cstheme="minorHAnsi"/>
                <w:sz w:val="20"/>
                <w:szCs w:val="20"/>
              </w:rPr>
              <w:t xml:space="preserve"> –</w:t>
            </w:r>
            <w:r w:rsidR="00262F9D">
              <w:rPr>
                <w:rFonts w:asciiTheme="minorHAnsi" w:hAnsiTheme="minorHAnsi" w:cstheme="minorHAnsi"/>
                <w:sz w:val="20"/>
                <w:szCs w:val="20"/>
              </w:rPr>
              <w:t xml:space="preserve"> </w:t>
            </w:r>
            <w:r w:rsidR="004C4560">
              <w:rPr>
                <w:rFonts w:asciiTheme="minorHAnsi" w:hAnsiTheme="minorHAnsi" w:cstheme="minorHAnsi"/>
                <w:sz w:val="20"/>
                <w:szCs w:val="20"/>
              </w:rPr>
              <w:t>even, open, begin, baby, tiger, music, paper, zero, table, below</w:t>
            </w:r>
          </w:p>
          <w:p w:rsidR="00A77839" w:rsidRDefault="00A77839" w:rsidP="00A77839">
            <w:pPr>
              <w:pStyle w:val="NormalWeb"/>
              <w:spacing w:before="0" w:beforeAutospacing="0" w:after="0" w:afterAutospacing="0"/>
              <w:rPr>
                <w:rFonts w:asciiTheme="minorHAnsi" w:hAnsiTheme="minorHAnsi" w:cstheme="minorHAnsi"/>
                <w:sz w:val="20"/>
                <w:szCs w:val="20"/>
              </w:rPr>
            </w:pPr>
            <w:r w:rsidRPr="007E6444">
              <w:rPr>
                <w:rFonts w:asciiTheme="minorHAnsi" w:hAnsiTheme="minorHAnsi" w:cstheme="minorHAnsi"/>
                <w:b/>
                <w:i/>
                <w:sz w:val="20"/>
                <w:szCs w:val="20"/>
              </w:rPr>
              <w:t>Group B –</w:t>
            </w:r>
            <w:r w:rsidR="00AD3793">
              <w:rPr>
                <w:rFonts w:asciiTheme="minorHAnsi" w:hAnsiTheme="minorHAnsi" w:cstheme="minorHAnsi"/>
                <w:sz w:val="20"/>
                <w:szCs w:val="20"/>
              </w:rPr>
              <w:t xml:space="preserve"> </w:t>
            </w:r>
            <w:r w:rsidR="004C4560">
              <w:rPr>
                <w:rFonts w:asciiTheme="minorHAnsi" w:hAnsiTheme="minorHAnsi" w:cstheme="minorHAnsi"/>
                <w:sz w:val="20"/>
                <w:szCs w:val="20"/>
              </w:rPr>
              <w:t>rushing, ducking, chattering, planned, slammed, crashing, knitted, slapped, jotted, shocking</w:t>
            </w:r>
          </w:p>
          <w:p w:rsidR="007315A0" w:rsidRPr="007315A0" w:rsidRDefault="007315A0" w:rsidP="00A7783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b/>
                <w:sz w:val="20"/>
                <w:szCs w:val="20"/>
              </w:rPr>
              <w:t xml:space="preserve">Sight Words- </w:t>
            </w:r>
            <w:r w:rsidR="004C4560">
              <w:rPr>
                <w:rFonts w:asciiTheme="minorHAnsi" w:hAnsiTheme="minorHAnsi" w:cstheme="minorHAnsi"/>
                <w:sz w:val="20"/>
                <w:szCs w:val="20"/>
              </w:rPr>
              <w:t>stop, off, never, seven, eight</w:t>
            </w:r>
          </w:p>
          <w:p w:rsidR="00A77839" w:rsidRPr="007E6444" w:rsidRDefault="00A77839" w:rsidP="00A77839">
            <w:pPr>
              <w:spacing w:after="0" w:line="240" w:lineRule="auto"/>
              <w:rPr>
                <w:rFonts w:asciiTheme="minorHAnsi" w:hAnsiTheme="minorHAnsi" w:cstheme="minorHAnsi"/>
              </w:rPr>
            </w:pPr>
            <w:r w:rsidRPr="007E6444">
              <w:rPr>
                <w:rFonts w:asciiTheme="minorHAnsi" w:hAnsiTheme="minorHAnsi" w:cstheme="minorHAnsi"/>
                <w:b/>
                <w:i/>
              </w:rPr>
              <w:t>*Bonus Words</w:t>
            </w:r>
            <w:r w:rsidR="00950C75">
              <w:rPr>
                <w:rFonts w:asciiTheme="minorHAnsi" w:hAnsiTheme="minorHAnsi" w:cstheme="minorHAnsi"/>
              </w:rPr>
              <w:t xml:space="preserve">- </w:t>
            </w:r>
            <w:r w:rsidR="004C4560">
              <w:rPr>
                <w:rFonts w:asciiTheme="minorHAnsi" w:hAnsiTheme="minorHAnsi" w:cstheme="minorHAnsi"/>
              </w:rPr>
              <w:t>thickest, plucked</w:t>
            </w:r>
          </w:p>
          <w:p w:rsidR="00C22B9C" w:rsidRPr="008B0953" w:rsidRDefault="00C22B9C" w:rsidP="007E6444">
            <w:pPr>
              <w:spacing w:after="0" w:line="240" w:lineRule="auto"/>
              <w:rPr>
                <w:sz w:val="22"/>
                <w:szCs w:val="22"/>
              </w:rPr>
            </w:pPr>
          </w:p>
        </w:tc>
      </w:tr>
      <w:tr w:rsidR="00C22B9C" w:rsidRPr="008B0953" w:rsidTr="00DB2150">
        <w:trPr>
          <w:trHeight w:val="3916"/>
        </w:trPr>
        <w:tc>
          <w:tcPr>
            <w:tcW w:w="4248" w:type="dxa"/>
          </w:tcPr>
          <w:p w:rsidR="00A77839" w:rsidRPr="008B0953" w:rsidRDefault="00A77839" w:rsidP="00A77839">
            <w:pPr>
              <w:spacing w:after="0" w:line="240" w:lineRule="auto"/>
              <w:jc w:val="center"/>
              <w:rPr>
                <w:b/>
                <w:sz w:val="22"/>
                <w:szCs w:val="22"/>
              </w:rPr>
            </w:pPr>
            <w:r w:rsidRPr="008B0953">
              <w:rPr>
                <w:b/>
                <w:sz w:val="22"/>
                <w:szCs w:val="22"/>
              </w:rPr>
              <w:t>Math</w:t>
            </w:r>
          </w:p>
          <w:p w:rsidR="00A77839" w:rsidRDefault="003F7F6E" w:rsidP="00A77839">
            <w:pPr>
              <w:spacing w:after="0" w:line="240" w:lineRule="auto"/>
              <w:jc w:val="center"/>
              <w:rPr>
                <w:b/>
              </w:rPr>
            </w:pPr>
            <w:r>
              <w:rPr>
                <w:b/>
              </w:rPr>
              <w:t>Geometry</w:t>
            </w:r>
          </w:p>
          <w:p w:rsidR="007E6444" w:rsidRDefault="007E6444" w:rsidP="00A77839">
            <w:pPr>
              <w:spacing w:after="0" w:line="240" w:lineRule="auto"/>
              <w:jc w:val="center"/>
              <w:rPr>
                <w:b/>
              </w:rPr>
            </w:pPr>
          </w:p>
          <w:p w:rsidR="0073362A" w:rsidRDefault="009A7B97" w:rsidP="003F7F6E">
            <w:pPr>
              <w:spacing w:after="0" w:line="240" w:lineRule="auto"/>
            </w:pPr>
            <w:r>
              <w:rPr>
                <w:b/>
              </w:rPr>
              <w:t>1.</w:t>
            </w:r>
            <w:r w:rsidR="0073362A">
              <w:rPr>
                <w:b/>
              </w:rPr>
              <w:t xml:space="preserve">MD.A.1 </w:t>
            </w:r>
            <w:r w:rsidR="0073362A">
              <w:t>Order three objects by length. Compare the lengths of two objects indirectly by using a third object</w:t>
            </w:r>
          </w:p>
          <w:p w:rsidR="003F7F6E" w:rsidRDefault="0073362A" w:rsidP="003F7F6E">
            <w:pPr>
              <w:spacing w:after="0" w:line="240" w:lineRule="auto"/>
            </w:pPr>
            <w:r>
              <w:rPr>
                <w:b/>
              </w:rPr>
              <w:t>1.MD.</w:t>
            </w:r>
            <w:r w:rsidR="006343D8">
              <w:rPr>
                <w:b/>
              </w:rPr>
              <w:t>B.3</w:t>
            </w:r>
            <w:r>
              <w:rPr>
                <w:b/>
              </w:rPr>
              <w:t xml:space="preserve"> </w:t>
            </w:r>
            <w:r w:rsidR="006343D8">
              <w:t>Tell and write time in hours and half-hours using analog and digital clocks.</w:t>
            </w:r>
          </w:p>
          <w:p w:rsidR="00DB760D" w:rsidRPr="000166AE" w:rsidRDefault="000166AE" w:rsidP="003F7F6E">
            <w:pPr>
              <w:spacing w:after="0" w:line="240" w:lineRule="auto"/>
            </w:pPr>
            <w:r>
              <w:rPr>
                <w:b/>
              </w:rPr>
              <w:t xml:space="preserve">1.MD.B.4 </w:t>
            </w:r>
            <w:r>
              <w:t>Count the value of a set of like coins less than one dollar.</w:t>
            </w:r>
          </w:p>
          <w:p w:rsidR="0073362A" w:rsidRDefault="0073362A" w:rsidP="003F7F6E">
            <w:pPr>
              <w:spacing w:after="0" w:line="240" w:lineRule="auto"/>
              <w:rPr>
                <w:b/>
              </w:rPr>
            </w:pPr>
          </w:p>
          <w:p w:rsidR="0073362A" w:rsidRPr="00DB760D" w:rsidRDefault="0073362A" w:rsidP="003F7F6E">
            <w:pPr>
              <w:spacing w:after="0" w:line="240" w:lineRule="auto"/>
              <w:rPr>
                <w:b/>
              </w:rPr>
            </w:pPr>
            <w:r>
              <w:rPr>
                <w:b/>
              </w:rPr>
              <w:t xml:space="preserve">Go Math: </w:t>
            </w:r>
            <w:r w:rsidR="004C4560" w:rsidRPr="004C4560">
              <w:t>Chapter 10</w:t>
            </w:r>
            <w:bookmarkStart w:id="0" w:name="_GoBack"/>
            <w:bookmarkEnd w:id="0"/>
          </w:p>
          <w:p w:rsidR="008443FC" w:rsidRDefault="008443FC" w:rsidP="00A77839">
            <w:pPr>
              <w:rPr>
                <w:sz w:val="18"/>
                <w:szCs w:val="18"/>
              </w:rPr>
            </w:pPr>
          </w:p>
          <w:p w:rsidR="008443FC" w:rsidRPr="008443FC" w:rsidRDefault="008443FC" w:rsidP="00A77839">
            <w:pPr>
              <w:rPr>
                <w:b/>
                <w:sz w:val="18"/>
                <w:szCs w:val="18"/>
              </w:rPr>
            </w:pPr>
          </w:p>
          <w:p w:rsidR="00DB2150" w:rsidRPr="00DB2150" w:rsidRDefault="00DB2150" w:rsidP="00A77839">
            <w:pPr>
              <w:rPr>
                <w:sz w:val="28"/>
                <w:szCs w:val="28"/>
              </w:rPr>
            </w:pPr>
          </w:p>
          <w:p w:rsidR="00DB2150" w:rsidRPr="00DB2150" w:rsidRDefault="00DB2150" w:rsidP="00A77839"/>
        </w:tc>
        <w:tc>
          <w:tcPr>
            <w:tcW w:w="4230" w:type="dxa"/>
          </w:tcPr>
          <w:p w:rsidR="00A77839" w:rsidRDefault="007E6444" w:rsidP="00A77839">
            <w:pPr>
              <w:spacing w:after="0" w:line="240" w:lineRule="auto"/>
              <w:jc w:val="center"/>
              <w:rPr>
                <w:b/>
                <w:sz w:val="22"/>
                <w:szCs w:val="22"/>
              </w:rPr>
            </w:pPr>
            <w:r>
              <w:rPr>
                <w:b/>
                <w:sz w:val="22"/>
                <w:szCs w:val="22"/>
              </w:rPr>
              <w:lastRenderedPageBreak/>
              <w:t>Science</w:t>
            </w:r>
          </w:p>
          <w:p w:rsidR="00262F9D" w:rsidRDefault="008443FC" w:rsidP="00262F9D">
            <w:pPr>
              <w:spacing w:after="0" w:line="240" w:lineRule="auto"/>
              <w:rPr>
                <w:b/>
                <w:sz w:val="22"/>
                <w:szCs w:val="22"/>
              </w:rPr>
            </w:pPr>
            <w:r>
              <w:rPr>
                <w:b/>
                <w:sz w:val="22"/>
                <w:szCs w:val="22"/>
              </w:rPr>
              <w:t xml:space="preserve">Science Weekly: </w:t>
            </w:r>
          </w:p>
          <w:p w:rsidR="00EE209F" w:rsidRDefault="00EE209F" w:rsidP="00262F9D">
            <w:pPr>
              <w:spacing w:after="0" w:line="240" w:lineRule="auto"/>
              <w:rPr>
                <w:b/>
                <w:sz w:val="22"/>
                <w:szCs w:val="22"/>
              </w:rPr>
            </w:pPr>
          </w:p>
          <w:p w:rsidR="00EE209F" w:rsidRPr="008443FC" w:rsidRDefault="00EE209F" w:rsidP="00262F9D">
            <w:pPr>
              <w:spacing w:after="0" w:line="240" w:lineRule="auto"/>
              <w:rPr>
                <w:b/>
                <w:sz w:val="22"/>
                <w:szCs w:val="22"/>
              </w:rPr>
            </w:pPr>
            <w:r>
              <w:rPr>
                <w:b/>
                <w:sz w:val="22"/>
                <w:szCs w:val="22"/>
              </w:rPr>
              <w:t>*Continents</w:t>
            </w:r>
          </w:p>
          <w:p w:rsidR="00A77839" w:rsidRPr="008B0953" w:rsidRDefault="00A77839" w:rsidP="00A77839">
            <w:pPr>
              <w:spacing w:after="0" w:line="240" w:lineRule="auto"/>
              <w:rPr>
                <w:b/>
                <w:sz w:val="22"/>
                <w:szCs w:val="22"/>
              </w:rPr>
            </w:pPr>
          </w:p>
          <w:p w:rsidR="00BF2698" w:rsidRDefault="00BF2698" w:rsidP="00A25195">
            <w:pPr>
              <w:spacing w:after="0" w:line="240" w:lineRule="auto"/>
              <w:jc w:val="center"/>
              <w:rPr>
                <w:rFonts w:asciiTheme="minorHAnsi" w:hAnsiTheme="minorHAnsi" w:cstheme="minorHAnsi"/>
                <w:b/>
                <w:sz w:val="22"/>
                <w:szCs w:val="22"/>
              </w:rPr>
            </w:pPr>
          </w:p>
          <w:p w:rsidR="00480139" w:rsidRDefault="00480139" w:rsidP="00A25195">
            <w:pPr>
              <w:spacing w:after="0" w:line="240" w:lineRule="auto"/>
              <w:jc w:val="center"/>
              <w:rPr>
                <w:rFonts w:asciiTheme="minorHAnsi" w:hAnsiTheme="minorHAnsi" w:cstheme="minorHAnsi"/>
                <w:b/>
                <w:sz w:val="22"/>
                <w:szCs w:val="22"/>
              </w:rPr>
            </w:pPr>
            <w:r w:rsidRPr="007E6444">
              <w:rPr>
                <w:rFonts w:asciiTheme="minorHAnsi" w:hAnsiTheme="minorHAnsi" w:cstheme="minorHAnsi"/>
                <w:b/>
                <w:sz w:val="22"/>
                <w:szCs w:val="22"/>
              </w:rPr>
              <w:t>Social Studies</w:t>
            </w:r>
          </w:p>
          <w:p w:rsidR="008443FC" w:rsidRPr="003F7F6E" w:rsidRDefault="003F7F6E" w:rsidP="008443FC">
            <w:pPr>
              <w:spacing w:after="0" w:line="240" w:lineRule="auto"/>
              <w:rPr>
                <w:rFonts w:asciiTheme="minorHAnsi" w:hAnsiTheme="minorHAnsi" w:cstheme="minorHAnsi"/>
                <w:sz w:val="22"/>
                <w:szCs w:val="22"/>
              </w:rPr>
            </w:pPr>
            <w:r>
              <w:rPr>
                <w:rFonts w:asciiTheme="minorHAnsi" w:hAnsiTheme="minorHAnsi" w:cstheme="minorHAnsi"/>
                <w:b/>
                <w:sz w:val="22"/>
                <w:szCs w:val="22"/>
              </w:rPr>
              <w:t xml:space="preserve">SS Weekly: </w:t>
            </w:r>
          </w:p>
          <w:p w:rsidR="008443FC" w:rsidRDefault="008443FC" w:rsidP="008443FC">
            <w:pPr>
              <w:spacing w:after="0" w:line="240" w:lineRule="auto"/>
              <w:rPr>
                <w:rFonts w:asciiTheme="minorHAnsi" w:hAnsiTheme="minorHAnsi" w:cstheme="minorHAnsi"/>
                <w:b/>
                <w:sz w:val="22"/>
                <w:szCs w:val="22"/>
              </w:rPr>
            </w:pPr>
          </w:p>
          <w:p w:rsidR="00D443D6" w:rsidRPr="009A7B97" w:rsidRDefault="009A7B97" w:rsidP="008443FC">
            <w:pPr>
              <w:spacing w:after="0" w:line="240" w:lineRule="auto"/>
              <w:rPr>
                <w:rFonts w:asciiTheme="minorHAnsi" w:hAnsiTheme="minorHAnsi" w:cstheme="minorHAnsi"/>
                <w:sz w:val="22"/>
                <w:szCs w:val="22"/>
              </w:rPr>
            </w:pPr>
            <w:r>
              <w:rPr>
                <w:rFonts w:asciiTheme="minorHAnsi" w:hAnsiTheme="minorHAnsi" w:cstheme="minorHAnsi"/>
                <w:b/>
                <w:sz w:val="22"/>
                <w:szCs w:val="22"/>
              </w:rPr>
              <w:t xml:space="preserve">1.3 </w:t>
            </w:r>
            <w:r>
              <w:rPr>
                <w:rFonts w:asciiTheme="minorHAnsi" w:hAnsiTheme="minorHAnsi" w:cstheme="minorHAnsi"/>
                <w:sz w:val="22"/>
                <w:szCs w:val="22"/>
              </w:rPr>
              <w:t>Retell stories from folk talks from other cultures.</w:t>
            </w:r>
          </w:p>
          <w:p w:rsidR="009B7CC3" w:rsidRDefault="009B7CC3" w:rsidP="00A25195">
            <w:pPr>
              <w:spacing w:after="0" w:line="240" w:lineRule="auto"/>
              <w:jc w:val="center"/>
              <w:rPr>
                <w:rFonts w:asciiTheme="minorHAnsi" w:hAnsiTheme="minorHAnsi" w:cstheme="minorHAnsi"/>
                <w:b/>
                <w:sz w:val="22"/>
                <w:szCs w:val="22"/>
              </w:rPr>
            </w:pPr>
          </w:p>
          <w:p w:rsidR="00480139" w:rsidRDefault="00480139" w:rsidP="00F93A61">
            <w:pPr>
              <w:spacing w:after="0" w:line="240" w:lineRule="auto"/>
              <w:rPr>
                <w:rFonts w:asciiTheme="minorHAnsi" w:hAnsiTheme="minorHAnsi" w:cstheme="minorHAnsi"/>
              </w:rPr>
            </w:pPr>
          </w:p>
          <w:p w:rsidR="0008385C" w:rsidRPr="00262F9D" w:rsidRDefault="0008385C" w:rsidP="00F93A61">
            <w:pPr>
              <w:spacing w:after="0" w:line="240" w:lineRule="auto"/>
              <w:rPr>
                <w:rFonts w:asciiTheme="minorHAnsi" w:hAnsiTheme="minorHAnsi" w:cstheme="minorHAnsi"/>
              </w:rPr>
            </w:pPr>
          </w:p>
          <w:p w:rsidR="0008385C" w:rsidRDefault="0008385C" w:rsidP="00F93A61">
            <w:pPr>
              <w:spacing w:after="0" w:line="240" w:lineRule="auto"/>
              <w:rPr>
                <w:rFonts w:asciiTheme="minorHAnsi" w:hAnsiTheme="minorHAnsi" w:cstheme="minorHAnsi"/>
              </w:rPr>
            </w:pPr>
          </w:p>
          <w:p w:rsidR="00F93A61" w:rsidRDefault="00F93A61" w:rsidP="00F93A61">
            <w:pPr>
              <w:spacing w:after="0" w:line="240" w:lineRule="auto"/>
              <w:rPr>
                <w:rFonts w:asciiTheme="minorHAnsi" w:hAnsiTheme="minorHAnsi" w:cstheme="minorHAnsi"/>
              </w:rPr>
            </w:pPr>
          </w:p>
          <w:p w:rsidR="00F93A61" w:rsidRPr="008B0953" w:rsidRDefault="00F93A61" w:rsidP="00F93A61">
            <w:pPr>
              <w:spacing w:after="0" w:line="240" w:lineRule="auto"/>
              <w:rPr>
                <w:sz w:val="22"/>
                <w:szCs w:val="22"/>
              </w:rPr>
            </w:pPr>
          </w:p>
        </w:tc>
        <w:tc>
          <w:tcPr>
            <w:tcW w:w="5220" w:type="dxa"/>
          </w:tcPr>
          <w:p w:rsidR="007F7254" w:rsidRDefault="00DB760D" w:rsidP="00DB760D">
            <w:pPr>
              <w:spacing w:after="0" w:line="240" w:lineRule="auto"/>
              <w:jc w:val="center"/>
              <w:rPr>
                <w:rFonts w:ascii="inherit" w:eastAsia="Times New Roman" w:hAnsi="inherit"/>
                <w:color w:val="252525"/>
                <w:sz w:val="23"/>
                <w:szCs w:val="23"/>
                <w:u w:val="single"/>
              </w:rPr>
            </w:pPr>
            <w:r>
              <w:rPr>
                <w:rFonts w:asciiTheme="minorHAnsi" w:hAnsiTheme="minorHAnsi" w:cstheme="minorHAnsi"/>
                <w:b/>
                <w:sz w:val="28"/>
                <w:szCs w:val="28"/>
              </w:rPr>
              <w:lastRenderedPageBreak/>
              <w:t>Important Information</w:t>
            </w:r>
          </w:p>
          <w:p w:rsidR="00DB760D" w:rsidRDefault="00DB760D" w:rsidP="00DB760D">
            <w:pPr>
              <w:spacing w:after="0" w:line="240" w:lineRule="auto"/>
              <w:rPr>
                <w:rFonts w:ascii="inherit" w:eastAsia="Times New Roman" w:hAnsi="inherit"/>
                <w:b/>
                <w:color w:val="252525"/>
                <w:sz w:val="23"/>
                <w:szCs w:val="23"/>
              </w:rPr>
            </w:pPr>
          </w:p>
          <w:p w:rsidR="00DB760D" w:rsidRDefault="00DB760D" w:rsidP="00DB760D">
            <w:pPr>
              <w:spacing w:after="0" w:line="240" w:lineRule="auto"/>
              <w:rPr>
                <w:rFonts w:ascii="inherit" w:eastAsia="Times New Roman" w:hAnsi="inherit"/>
                <w:b/>
                <w:color w:val="252525"/>
                <w:sz w:val="23"/>
                <w:szCs w:val="23"/>
              </w:rPr>
            </w:pPr>
          </w:p>
          <w:p w:rsidR="00DB760D" w:rsidRPr="00DB760D" w:rsidRDefault="00DB760D" w:rsidP="00DB760D">
            <w:pPr>
              <w:spacing w:after="0" w:line="240" w:lineRule="auto"/>
              <w:rPr>
                <w:rFonts w:asciiTheme="minorHAnsi" w:hAnsiTheme="minorHAnsi" w:cstheme="minorHAnsi"/>
                <w:b/>
                <w:sz w:val="28"/>
                <w:szCs w:val="28"/>
              </w:rPr>
            </w:pPr>
          </w:p>
        </w:tc>
      </w:tr>
    </w:tbl>
    <w:p w:rsidR="00CB27EE" w:rsidRPr="007E6444" w:rsidRDefault="00CB27EE" w:rsidP="007E6444">
      <w:pPr>
        <w:spacing w:after="0" w:line="240" w:lineRule="auto"/>
        <w:rPr>
          <w:b/>
          <w:color w:val="0070C0"/>
          <w:sz w:val="24"/>
          <w:szCs w:val="24"/>
        </w:rPr>
      </w:pPr>
    </w:p>
    <w:sectPr w:rsidR="00CB27EE" w:rsidRPr="007E6444" w:rsidSect="00C22B9C">
      <w:pgSz w:w="15840" w:h="12240" w:orient="landscape"/>
      <w:pgMar w:top="720" w:right="720" w:bottom="720" w:left="72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32" w:rsidRDefault="00107832" w:rsidP="00CD1307">
      <w:pPr>
        <w:spacing w:after="0" w:line="240" w:lineRule="auto"/>
      </w:pPr>
      <w:r>
        <w:separator/>
      </w:r>
    </w:p>
  </w:endnote>
  <w:endnote w:type="continuationSeparator" w:id="0">
    <w:p w:rsidR="00107832" w:rsidRDefault="00107832" w:rsidP="00C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charset w:val="00"/>
    <w:family w:val="auto"/>
    <w:pitch w:val="variable"/>
    <w:sig w:usb0="00000001" w:usb1="4000ACFF" w:usb2="00000001"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32" w:rsidRDefault="00107832" w:rsidP="00CD1307">
      <w:pPr>
        <w:spacing w:after="0" w:line="240" w:lineRule="auto"/>
      </w:pPr>
      <w:r>
        <w:separator/>
      </w:r>
    </w:p>
  </w:footnote>
  <w:footnote w:type="continuationSeparator" w:id="0">
    <w:p w:rsidR="00107832" w:rsidRDefault="00107832" w:rsidP="00CD13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62AC"/>
    <w:multiLevelType w:val="hybridMultilevel"/>
    <w:tmpl w:val="7D86E37C"/>
    <w:lvl w:ilvl="0" w:tplc="000D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12918"/>
    <w:multiLevelType w:val="hybridMultilevel"/>
    <w:tmpl w:val="6C068B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C66F3"/>
    <w:multiLevelType w:val="hybridMultilevel"/>
    <w:tmpl w:val="3DE8468A"/>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C4E7D"/>
    <w:multiLevelType w:val="hybridMultilevel"/>
    <w:tmpl w:val="A8F2D98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54BC0"/>
    <w:multiLevelType w:val="hybridMultilevel"/>
    <w:tmpl w:val="BBE60600"/>
    <w:lvl w:ilvl="0" w:tplc="5E7C4858">
      <w:start w:val="2017"/>
      <w:numFmt w:val="bullet"/>
      <w:lvlText w:val=""/>
      <w:lvlJc w:val="left"/>
      <w:pPr>
        <w:ind w:left="720" w:hanging="360"/>
      </w:pPr>
      <w:rPr>
        <w:rFonts w:ascii="Symbol" w:eastAsia="Calibri"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27921"/>
    <w:multiLevelType w:val="hybridMultilevel"/>
    <w:tmpl w:val="2AAC6C10"/>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6D72DD"/>
    <w:multiLevelType w:val="multilevel"/>
    <w:tmpl w:val="B1F81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2612DC9"/>
    <w:multiLevelType w:val="hybridMultilevel"/>
    <w:tmpl w:val="6D20FE52"/>
    <w:lvl w:ilvl="0" w:tplc="000D0409">
      <w:start w:val="1"/>
      <w:numFmt w:val="bullet"/>
      <w:lvlText w:val=""/>
      <w:lvlJc w:val="left"/>
      <w:pPr>
        <w:tabs>
          <w:tab w:val="num" w:pos="720"/>
        </w:tabs>
        <w:ind w:left="720" w:hanging="360"/>
      </w:pPr>
      <w:rPr>
        <w:rFonts w:ascii="Wingdings" w:hAnsi="Wingdings" w:hint="default"/>
      </w:rPr>
    </w:lvl>
    <w:lvl w:ilvl="1" w:tplc="2CD4E0CA">
      <w:start w:val="1"/>
      <w:numFmt w:val="bullet"/>
      <w:lvlText w:val=""/>
      <w:lvlJc w:val="left"/>
      <w:pPr>
        <w:tabs>
          <w:tab w:val="num" w:pos="1440"/>
        </w:tabs>
        <w:ind w:left="1440" w:hanging="360"/>
      </w:pPr>
      <w:rPr>
        <w:rFonts w:ascii="Wingdings" w:hAnsi="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D5007"/>
    <w:multiLevelType w:val="hybridMultilevel"/>
    <w:tmpl w:val="95F8E42C"/>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440B5"/>
    <w:multiLevelType w:val="multilevel"/>
    <w:tmpl w:val="4ED83F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1845E55"/>
    <w:multiLevelType w:val="hybridMultilevel"/>
    <w:tmpl w:val="7D661996"/>
    <w:lvl w:ilvl="0" w:tplc="000D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D20F3"/>
    <w:multiLevelType w:val="multilevel"/>
    <w:tmpl w:val="A34AF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E2F0C"/>
    <w:multiLevelType w:val="hybridMultilevel"/>
    <w:tmpl w:val="C6042964"/>
    <w:lvl w:ilvl="0" w:tplc="8244137C">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771B11AE"/>
    <w:multiLevelType w:val="hybridMultilevel"/>
    <w:tmpl w:val="0142BD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
  </w:num>
  <w:num w:numId="4">
    <w:abstractNumId w:val="13"/>
  </w:num>
  <w:num w:numId="5">
    <w:abstractNumId w:val="10"/>
  </w:num>
  <w:num w:numId="6">
    <w:abstractNumId w:val="2"/>
  </w:num>
  <w:num w:numId="7">
    <w:abstractNumId w:val="2"/>
  </w:num>
  <w:num w:numId="8">
    <w:abstractNumId w:val="13"/>
  </w:num>
  <w:num w:numId="9">
    <w:abstractNumId w:val="0"/>
  </w:num>
  <w:num w:numId="10">
    <w:abstractNumId w:val="13"/>
  </w:num>
  <w:num w:numId="11">
    <w:abstractNumId w:val="2"/>
  </w:num>
  <w:num w:numId="12">
    <w:abstractNumId w:val="13"/>
  </w:num>
  <w:num w:numId="13">
    <w:abstractNumId w:val="7"/>
  </w:num>
  <w:num w:numId="14">
    <w:abstractNumId w:val="5"/>
  </w:num>
  <w:num w:numId="15">
    <w:abstractNumId w:val="13"/>
  </w:num>
  <w:num w:numId="16">
    <w:abstractNumId w:val="12"/>
  </w:num>
  <w:num w:numId="17">
    <w:abstractNumId w:val="3"/>
  </w:num>
  <w:num w:numId="18">
    <w:abstractNumId w:val="7"/>
  </w:num>
  <w:num w:numId="19">
    <w:abstractNumId w:val="13"/>
  </w:num>
  <w:num w:numId="20">
    <w:abstractNumId w:val="6"/>
  </w:num>
  <w:num w:numId="21">
    <w:abstractNumId w:val="9"/>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EC8"/>
    <w:rsid w:val="00013B3B"/>
    <w:rsid w:val="000166AE"/>
    <w:rsid w:val="000220ED"/>
    <w:rsid w:val="0002727B"/>
    <w:rsid w:val="0003210D"/>
    <w:rsid w:val="00041B7A"/>
    <w:rsid w:val="0004241D"/>
    <w:rsid w:val="00046EBB"/>
    <w:rsid w:val="00066AA3"/>
    <w:rsid w:val="00076D08"/>
    <w:rsid w:val="000822F0"/>
    <w:rsid w:val="0008385C"/>
    <w:rsid w:val="000902B3"/>
    <w:rsid w:val="00096D0E"/>
    <w:rsid w:val="000978F6"/>
    <w:rsid w:val="00097DD5"/>
    <w:rsid w:val="000A6F6F"/>
    <w:rsid w:val="000B5873"/>
    <w:rsid w:val="000C363E"/>
    <w:rsid w:val="000C47DD"/>
    <w:rsid w:val="000D05DA"/>
    <w:rsid w:val="000E0254"/>
    <w:rsid w:val="000E2E3A"/>
    <w:rsid w:val="000E6D8E"/>
    <w:rsid w:val="000F131E"/>
    <w:rsid w:val="00102913"/>
    <w:rsid w:val="00102EC8"/>
    <w:rsid w:val="001048F0"/>
    <w:rsid w:val="00105699"/>
    <w:rsid w:val="00106B20"/>
    <w:rsid w:val="00107832"/>
    <w:rsid w:val="00116843"/>
    <w:rsid w:val="001223F1"/>
    <w:rsid w:val="0013405B"/>
    <w:rsid w:val="001349B4"/>
    <w:rsid w:val="0013608A"/>
    <w:rsid w:val="00155EBC"/>
    <w:rsid w:val="00157908"/>
    <w:rsid w:val="001658C1"/>
    <w:rsid w:val="00165973"/>
    <w:rsid w:val="00166CFD"/>
    <w:rsid w:val="00170820"/>
    <w:rsid w:val="001728D3"/>
    <w:rsid w:val="001763C3"/>
    <w:rsid w:val="00181E13"/>
    <w:rsid w:val="001834F3"/>
    <w:rsid w:val="00184DA7"/>
    <w:rsid w:val="00196E43"/>
    <w:rsid w:val="001A4998"/>
    <w:rsid w:val="001B6612"/>
    <w:rsid w:val="001B66AF"/>
    <w:rsid w:val="001C4D11"/>
    <w:rsid w:val="001C705A"/>
    <w:rsid w:val="001D499E"/>
    <w:rsid w:val="001D611C"/>
    <w:rsid w:val="001E0C03"/>
    <w:rsid w:val="001E236B"/>
    <w:rsid w:val="001E30F7"/>
    <w:rsid w:val="00206B1E"/>
    <w:rsid w:val="00207357"/>
    <w:rsid w:val="00207387"/>
    <w:rsid w:val="00211BC6"/>
    <w:rsid w:val="00212A81"/>
    <w:rsid w:val="002238F3"/>
    <w:rsid w:val="00225DFF"/>
    <w:rsid w:val="00227176"/>
    <w:rsid w:val="00230CF3"/>
    <w:rsid w:val="002339F8"/>
    <w:rsid w:val="002344D8"/>
    <w:rsid w:val="00236AF1"/>
    <w:rsid w:val="00250076"/>
    <w:rsid w:val="002558A1"/>
    <w:rsid w:val="00262F9D"/>
    <w:rsid w:val="0026419C"/>
    <w:rsid w:val="00270839"/>
    <w:rsid w:val="00271336"/>
    <w:rsid w:val="00293E36"/>
    <w:rsid w:val="0029724E"/>
    <w:rsid w:val="002A4EBC"/>
    <w:rsid w:val="002B381B"/>
    <w:rsid w:val="002B6C5D"/>
    <w:rsid w:val="002C0692"/>
    <w:rsid w:val="002C0DCE"/>
    <w:rsid w:val="002C5773"/>
    <w:rsid w:val="002C7D60"/>
    <w:rsid w:val="002D036B"/>
    <w:rsid w:val="002D115D"/>
    <w:rsid w:val="002D1E65"/>
    <w:rsid w:val="002E36E5"/>
    <w:rsid w:val="002F3EA7"/>
    <w:rsid w:val="002F42ED"/>
    <w:rsid w:val="002F4D36"/>
    <w:rsid w:val="002F602E"/>
    <w:rsid w:val="00300160"/>
    <w:rsid w:val="00304EBC"/>
    <w:rsid w:val="0030563A"/>
    <w:rsid w:val="00317C51"/>
    <w:rsid w:val="00322614"/>
    <w:rsid w:val="00322BFF"/>
    <w:rsid w:val="00340EEB"/>
    <w:rsid w:val="00344F96"/>
    <w:rsid w:val="00370FE1"/>
    <w:rsid w:val="0037617A"/>
    <w:rsid w:val="00381A86"/>
    <w:rsid w:val="00397C90"/>
    <w:rsid w:val="003A0C0A"/>
    <w:rsid w:val="003A76C2"/>
    <w:rsid w:val="003B221B"/>
    <w:rsid w:val="003D6E48"/>
    <w:rsid w:val="003D6EC6"/>
    <w:rsid w:val="003E79AD"/>
    <w:rsid w:val="003E7C34"/>
    <w:rsid w:val="003F1374"/>
    <w:rsid w:val="003F40BC"/>
    <w:rsid w:val="003F7F6E"/>
    <w:rsid w:val="00400A2F"/>
    <w:rsid w:val="00413415"/>
    <w:rsid w:val="0044032C"/>
    <w:rsid w:val="0044146F"/>
    <w:rsid w:val="0044584D"/>
    <w:rsid w:val="004510CF"/>
    <w:rsid w:val="00452972"/>
    <w:rsid w:val="00452F53"/>
    <w:rsid w:val="00480139"/>
    <w:rsid w:val="0048703D"/>
    <w:rsid w:val="00491FAD"/>
    <w:rsid w:val="004932D0"/>
    <w:rsid w:val="004970EF"/>
    <w:rsid w:val="004C08DC"/>
    <w:rsid w:val="004C4560"/>
    <w:rsid w:val="004C724C"/>
    <w:rsid w:val="004C7C16"/>
    <w:rsid w:val="004D4846"/>
    <w:rsid w:val="004D6615"/>
    <w:rsid w:val="004E0B4F"/>
    <w:rsid w:val="004E4490"/>
    <w:rsid w:val="004F0F84"/>
    <w:rsid w:val="004F190E"/>
    <w:rsid w:val="004F5BD9"/>
    <w:rsid w:val="004F6A94"/>
    <w:rsid w:val="004F7B71"/>
    <w:rsid w:val="00505467"/>
    <w:rsid w:val="00534A1A"/>
    <w:rsid w:val="00544876"/>
    <w:rsid w:val="00547BF4"/>
    <w:rsid w:val="00552984"/>
    <w:rsid w:val="00557423"/>
    <w:rsid w:val="0055768B"/>
    <w:rsid w:val="00582AB0"/>
    <w:rsid w:val="005837A2"/>
    <w:rsid w:val="0058421B"/>
    <w:rsid w:val="005A2682"/>
    <w:rsid w:val="005D0CA6"/>
    <w:rsid w:val="005E1915"/>
    <w:rsid w:val="005E39A1"/>
    <w:rsid w:val="005E5310"/>
    <w:rsid w:val="005E5F0B"/>
    <w:rsid w:val="005E6034"/>
    <w:rsid w:val="005F15E5"/>
    <w:rsid w:val="005F4ED0"/>
    <w:rsid w:val="00603FF0"/>
    <w:rsid w:val="00605196"/>
    <w:rsid w:val="006144FB"/>
    <w:rsid w:val="00616E83"/>
    <w:rsid w:val="00620ED5"/>
    <w:rsid w:val="00621F8B"/>
    <w:rsid w:val="006343D8"/>
    <w:rsid w:val="00642D11"/>
    <w:rsid w:val="00665376"/>
    <w:rsid w:val="0066669B"/>
    <w:rsid w:val="006912FB"/>
    <w:rsid w:val="00691FFD"/>
    <w:rsid w:val="00697DA2"/>
    <w:rsid w:val="006A2F49"/>
    <w:rsid w:val="006A7414"/>
    <w:rsid w:val="006B2E37"/>
    <w:rsid w:val="006B390A"/>
    <w:rsid w:val="006C066D"/>
    <w:rsid w:val="006C5F40"/>
    <w:rsid w:val="006D7FB1"/>
    <w:rsid w:val="006E04F3"/>
    <w:rsid w:val="006E063A"/>
    <w:rsid w:val="006E2B2C"/>
    <w:rsid w:val="006E45A4"/>
    <w:rsid w:val="006F1603"/>
    <w:rsid w:val="00705216"/>
    <w:rsid w:val="00711DB5"/>
    <w:rsid w:val="00712C97"/>
    <w:rsid w:val="00720264"/>
    <w:rsid w:val="00720A8A"/>
    <w:rsid w:val="00725E0D"/>
    <w:rsid w:val="007315A0"/>
    <w:rsid w:val="0073362A"/>
    <w:rsid w:val="00743951"/>
    <w:rsid w:val="00752436"/>
    <w:rsid w:val="00756C25"/>
    <w:rsid w:val="00763F70"/>
    <w:rsid w:val="00767B05"/>
    <w:rsid w:val="00771078"/>
    <w:rsid w:val="007734EC"/>
    <w:rsid w:val="00776643"/>
    <w:rsid w:val="00782A8D"/>
    <w:rsid w:val="00784787"/>
    <w:rsid w:val="00786387"/>
    <w:rsid w:val="00791255"/>
    <w:rsid w:val="00792086"/>
    <w:rsid w:val="007B565C"/>
    <w:rsid w:val="007C2806"/>
    <w:rsid w:val="007D3FBF"/>
    <w:rsid w:val="007E1490"/>
    <w:rsid w:val="007E2808"/>
    <w:rsid w:val="007E62B4"/>
    <w:rsid w:val="007E6444"/>
    <w:rsid w:val="007F09D2"/>
    <w:rsid w:val="007F1245"/>
    <w:rsid w:val="007F191D"/>
    <w:rsid w:val="007F2BAD"/>
    <w:rsid w:val="007F3A1F"/>
    <w:rsid w:val="007F5C63"/>
    <w:rsid w:val="007F7254"/>
    <w:rsid w:val="00801296"/>
    <w:rsid w:val="00804E12"/>
    <w:rsid w:val="00807018"/>
    <w:rsid w:val="00807A01"/>
    <w:rsid w:val="00812E5F"/>
    <w:rsid w:val="00817F56"/>
    <w:rsid w:val="00820F36"/>
    <w:rsid w:val="00821E02"/>
    <w:rsid w:val="00821E40"/>
    <w:rsid w:val="00825D48"/>
    <w:rsid w:val="008263A5"/>
    <w:rsid w:val="00827D0D"/>
    <w:rsid w:val="008428E2"/>
    <w:rsid w:val="0084296C"/>
    <w:rsid w:val="008443FC"/>
    <w:rsid w:val="008461E1"/>
    <w:rsid w:val="00856FD1"/>
    <w:rsid w:val="00857AE0"/>
    <w:rsid w:val="00864C36"/>
    <w:rsid w:val="0087092F"/>
    <w:rsid w:val="008742CC"/>
    <w:rsid w:val="00883B48"/>
    <w:rsid w:val="00885F23"/>
    <w:rsid w:val="008911AC"/>
    <w:rsid w:val="00896CEA"/>
    <w:rsid w:val="008A1329"/>
    <w:rsid w:val="008A333F"/>
    <w:rsid w:val="008A5BDD"/>
    <w:rsid w:val="008B0953"/>
    <w:rsid w:val="008B165C"/>
    <w:rsid w:val="008B5DD8"/>
    <w:rsid w:val="008B7929"/>
    <w:rsid w:val="008C28EB"/>
    <w:rsid w:val="008D6421"/>
    <w:rsid w:val="008D78D7"/>
    <w:rsid w:val="008E3037"/>
    <w:rsid w:val="008F2140"/>
    <w:rsid w:val="00900EA3"/>
    <w:rsid w:val="00902CB6"/>
    <w:rsid w:val="0090535F"/>
    <w:rsid w:val="0090647F"/>
    <w:rsid w:val="00910276"/>
    <w:rsid w:val="009139D1"/>
    <w:rsid w:val="009203F4"/>
    <w:rsid w:val="0092077B"/>
    <w:rsid w:val="00920CB1"/>
    <w:rsid w:val="0093494B"/>
    <w:rsid w:val="00934A0D"/>
    <w:rsid w:val="00942330"/>
    <w:rsid w:val="00950C75"/>
    <w:rsid w:val="0096394D"/>
    <w:rsid w:val="009671E2"/>
    <w:rsid w:val="0097184D"/>
    <w:rsid w:val="00972FCA"/>
    <w:rsid w:val="0099179C"/>
    <w:rsid w:val="00997E32"/>
    <w:rsid w:val="009A2FA9"/>
    <w:rsid w:val="009A7B97"/>
    <w:rsid w:val="009B298F"/>
    <w:rsid w:val="009B3A5B"/>
    <w:rsid w:val="009B7CC3"/>
    <w:rsid w:val="009C3C15"/>
    <w:rsid w:val="009D5D7F"/>
    <w:rsid w:val="009D71CD"/>
    <w:rsid w:val="009F1942"/>
    <w:rsid w:val="009F28FB"/>
    <w:rsid w:val="009F73FE"/>
    <w:rsid w:val="00A10832"/>
    <w:rsid w:val="00A201F9"/>
    <w:rsid w:val="00A240A1"/>
    <w:rsid w:val="00A25195"/>
    <w:rsid w:val="00A30023"/>
    <w:rsid w:val="00A37F3F"/>
    <w:rsid w:val="00A44C93"/>
    <w:rsid w:val="00A5592B"/>
    <w:rsid w:val="00A55E81"/>
    <w:rsid w:val="00A55ED6"/>
    <w:rsid w:val="00A563A2"/>
    <w:rsid w:val="00A60270"/>
    <w:rsid w:val="00A604A5"/>
    <w:rsid w:val="00A72B91"/>
    <w:rsid w:val="00A74F97"/>
    <w:rsid w:val="00A752AF"/>
    <w:rsid w:val="00A75A92"/>
    <w:rsid w:val="00A77839"/>
    <w:rsid w:val="00A81102"/>
    <w:rsid w:val="00AA2C3F"/>
    <w:rsid w:val="00AB036C"/>
    <w:rsid w:val="00AC17CA"/>
    <w:rsid w:val="00AD3141"/>
    <w:rsid w:val="00AD3793"/>
    <w:rsid w:val="00AD635E"/>
    <w:rsid w:val="00AD6AF2"/>
    <w:rsid w:val="00AD7A5D"/>
    <w:rsid w:val="00AF4948"/>
    <w:rsid w:val="00AF572B"/>
    <w:rsid w:val="00B004F5"/>
    <w:rsid w:val="00B0244A"/>
    <w:rsid w:val="00B17D35"/>
    <w:rsid w:val="00B31129"/>
    <w:rsid w:val="00B31574"/>
    <w:rsid w:val="00B3495F"/>
    <w:rsid w:val="00B36EF6"/>
    <w:rsid w:val="00B4111C"/>
    <w:rsid w:val="00B57391"/>
    <w:rsid w:val="00B7040A"/>
    <w:rsid w:val="00B81CA0"/>
    <w:rsid w:val="00B869A1"/>
    <w:rsid w:val="00B8759A"/>
    <w:rsid w:val="00B91880"/>
    <w:rsid w:val="00B952C6"/>
    <w:rsid w:val="00B9681E"/>
    <w:rsid w:val="00BA13E5"/>
    <w:rsid w:val="00BB5464"/>
    <w:rsid w:val="00BB6E9F"/>
    <w:rsid w:val="00BD001C"/>
    <w:rsid w:val="00BE0C06"/>
    <w:rsid w:val="00BE6467"/>
    <w:rsid w:val="00BF1124"/>
    <w:rsid w:val="00BF2698"/>
    <w:rsid w:val="00BF5B53"/>
    <w:rsid w:val="00BF68C8"/>
    <w:rsid w:val="00C139F5"/>
    <w:rsid w:val="00C17311"/>
    <w:rsid w:val="00C211B2"/>
    <w:rsid w:val="00C22B9C"/>
    <w:rsid w:val="00C31BE9"/>
    <w:rsid w:val="00C3513C"/>
    <w:rsid w:val="00C52C15"/>
    <w:rsid w:val="00C52F8B"/>
    <w:rsid w:val="00C53BC0"/>
    <w:rsid w:val="00C60DA0"/>
    <w:rsid w:val="00C616EA"/>
    <w:rsid w:val="00C6773A"/>
    <w:rsid w:val="00C67ECC"/>
    <w:rsid w:val="00C71809"/>
    <w:rsid w:val="00C77CE8"/>
    <w:rsid w:val="00C829A1"/>
    <w:rsid w:val="00C869A2"/>
    <w:rsid w:val="00C94C56"/>
    <w:rsid w:val="00C97465"/>
    <w:rsid w:val="00C97AA8"/>
    <w:rsid w:val="00CA66E8"/>
    <w:rsid w:val="00CB0AC5"/>
    <w:rsid w:val="00CB27EE"/>
    <w:rsid w:val="00CB60AA"/>
    <w:rsid w:val="00CC3EE6"/>
    <w:rsid w:val="00CC5F73"/>
    <w:rsid w:val="00CD0BC3"/>
    <w:rsid w:val="00CD1307"/>
    <w:rsid w:val="00CD19C9"/>
    <w:rsid w:val="00CD558F"/>
    <w:rsid w:val="00CF3D0D"/>
    <w:rsid w:val="00D048E7"/>
    <w:rsid w:val="00D071F7"/>
    <w:rsid w:val="00D07914"/>
    <w:rsid w:val="00D1171D"/>
    <w:rsid w:val="00D158C1"/>
    <w:rsid w:val="00D27739"/>
    <w:rsid w:val="00D374A2"/>
    <w:rsid w:val="00D42171"/>
    <w:rsid w:val="00D4402C"/>
    <w:rsid w:val="00D443D6"/>
    <w:rsid w:val="00D4596F"/>
    <w:rsid w:val="00D4636B"/>
    <w:rsid w:val="00D52EC2"/>
    <w:rsid w:val="00D6333C"/>
    <w:rsid w:val="00D679BE"/>
    <w:rsid w:val="00D7413F"/>
    <w:rsid w:val="00D7798F"/>
    <w:rsid w:val="00D9187A"/>
    <w:rsid w:val="00D919DE"/>
    <w:rsid w:val="00DA06DE"/>
    <w:rsid w:val="00DA3832"/>
    <w:rsid w:val="00DA4693"/>
    <w:rsid w:val="00DA7931"/>
    <w:rsid w:val="00DB0EF1"/>
    <w:rsid w:val="00DB2150"/>
    <w:rsid w:val="00DB325D"/>
    <w:rsid w:val="00DB41DC"/>
    <w:rsid w:val="00DB760D"/>
    <w:rsid w:val="00DC20CF"/>
    <w:rsid w:val="00DC5A41"/>
    <w:rsid w:val="00DD0ED9"/>
    <w:rsid w:val="00DD7055"/>
    <w:rsid w:val="00DE046D"/>
    <w:rsid w:val="00DE4AE2"/>
    <w:rsid w:val="00E078EE"/>
    <w:rsid w:val="00E12FE6"/>
    <w:rsid w:val="00E14D04"/>
    <w:rsid w:val="00E16A25"/>
    <w:rsid w:val="00E25F9A"/>
    <w:rsid w:val="00E51E1A"/>
    <w:rsid w:val="00E56CAE"/>
    <w:rsid w:val="00E57EF8"/>
    <w:rsid w:val="00E6737F"/>
    <w:rsid w:val="00E7113E"/>
    <w:rsid w:val="00E838C3"/>
    <w:rsid w:val="00E86268"/>
    <w:rsid w:val="00E8627C"/>
    <w:rsid w:val="00E93134"/>
    <w:rsid w:val="00EA27D0"/>
    <w:rsid w:val="00EA2C5F"/>
    <w:rsid w:val="00EA7AB7"/>
    <w:rsid w:val="00EB30E0"/>
    <w:rsid w:val="00EC6DFD"/>
    <w:rsid w:val="00ED545B"/>
    <w:rsid w:val="00EE209F"/>
    <w:rsid w:val="00EF2C53"/>
    <w:rsid w:val="00F0310F"/>
    <w:rsid w:val="00F07EF3"/>
    <w:rsid w:val="00F2045C"/>
    <w:rsid w:val="00F21576"/>
    <w:rsid w:val="00F3057D"/>
    <w:rsid w:val="00F3275F"/>
    <w:rsid w:val="00F46273"/>
    <w:rsid w:val="00F54F0A"/>
    <w:rsid w:val="00F62C2B"/>
    <w:rsid w:val="00F7087A"/>
    <w:rsid w:val="00F760E1"/>
    <w:rsid w:val="00F80F02"/>
    <w:rsid w:val="00F93A61"/>
    <w:rsid w:val="00F94098"/>
    <w:rsid w:val="00F948AB"/>
    <w:rsid w:val="00FA1892"/>
    <w:rsid w:val="00FA6C2F"/>
    <w:rsid w:val="00FB72BD"/>
    <w:rsid w:val="00FC17A5"/>
    <w:rsid w:val="00FC2D74"/>
    <w:rsid w:val="00FC550D"/>
    <w:rsid w:val="00FC63CC"/>
    <w:rsid w:val="00FC7215"/>
    <w:rsid w:val="00FE51F1"/>
    <w:rsid w:val="00FF0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7B84"/>
  <w15:docId w15:val="{D9DECAF0-0C78-4FA4-8301-3340FF92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6DE"/>
    <w:pPr>
      <w:spacing w:after="200" w:line="276" w:lineRule="auto"/>
    </w:pPr>
  </w:style>
  <w:style w:type="paragraph" w:styleId="Heading1">
    <w:name w:val="heading 1"/>
    <w:basedOn w:val="Normal"/>
    <w:next w:val="Normal"/>
    <w:link w:val="Heading1Char"/>
    <w:qFormat/>
    <w:locked/>
    <w:rsid w:val="007B56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B760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2E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D130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D1307"/>
    <w:rPr>
      <w:rFonts w:cs="Times New Roman"/>
    </w:rPr>
  </w:style>
  <w:style w:type="paragraph" w:styleId="Footer">
    <w:name w:val="footer"/>
    <w:basedOn w:val="Normal"/>
    <w:link w:val="FooterChar"/>
    <w:uiPriority w:val="99"/>
    <w:rsid w:val="00CD13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D1307"/>
    <w:rPr>
      <w:rFonts w:cs="Times New Roman"/>
    </w:rPr>
  </w:style>
  <w:style w:type="paragraph" w:styleId="BalloonText">
    <w:name w:val="Balloon Text"/>
    <w:basedOn w:val="Normal"/>
    <w:link w:val="BalloonTextChar"/>
    <w:uiPriority w:val="99"/>
    <w:semiHidden/>
    <w:unhideWhenUsed/>
    <w:rsid w:val="002D0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36B"/>
    <w:rPr>
      <w:rFonts w:ascii="Tahoma" w:hAnsi="Tahoma" w:cs="Tahoma"/>
      <w:sz w:val="16"/>
      <w:szCs w:val="16"/>
    </w:rPr>
  </w:style>
  <w:style w:type="paragraph" w:styleId="ListParagraph">
    <w:name w:val="List Paragraph"/>
    <w:basedOn w:val="Normal"/>
    <w:uiPriority w:val="34"/>
    <w:qFormat/>
    <w:rsid w:val="006E04F3"/>
    <w:pPr>
      <w:ind w:left="720"/>
      <w:contextualSpacing/>
    </w:pPr>
  </w:style>
  <w:style w:type="character" w:styleId="Emphasis">
    <w:name w:val="Emphasis"/>
    <w:basedOn w:val="DefaultParagraphFont"/>
    <w:qFormat/>
    <w:locked/>
    <w:rsid w:val="00547BF4"/>
    <w:rPr>
      <w:i/>
      <w:iCs/>
    </w:rPr>
  </w:style>
  <w:style w:type="character" w:customStyle="1" w:styleId="Heading1Char">
    <w:name w:val="Heading 1 Char"/>
    <w:basedOn w:val="DefaultParagraphFont"/>
    <w:link w:val="Heading1"/>
    <w:rsid w:val="007B565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A7931"/>
    <w:pPr>
      <w:autoSpaceDE w:val="0"/>
      <w:autoSpaceDN w:val="0"/>
      <w:adjustRightInd w:val="0"/>
    </w:pPr>
    <w:rPr>
      <w:rFonts w:cs="Calibri"/>
      <w:color w:val="000000"/>
      <w:sz w:val="24"/>
      <w:szCs w:val="24"/>
    </w:rPr>
  </w:style>
  <w:style w:type="paragraph" w:styleId="NormalWeb">
    <w:name w:val="Normal (Web)"/>
    <w:basedOn w:val="Normal"/>
    <w:uiPriority w:val="99"/>
    <w:unhideWhenUsed/>
    <w:rsid w:val="00F948AB"/>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basedOn w:val="DefaultParagraphFont"/>
    <w:link w:val="Heading2"/>
    <w:semiHidden/>
    <w:rsid w:val="00DB760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52639">
      <w:bodyDiv w:val="1"/>
      <w:marLeft w:val="0"/>
      <w:marRight w:val="0"/>
      <w:marTop w:val="0"/>
      <w:marBottom w:val="0"/>
      <w:divBdr>
        <w:top w:val="none" w:sz="0" w:space="0" w:color="auto"/>
        <w:left w:val="none" w:sz="0" w:space="0" w:color="auto"/>
        <w:bottom w:val="none" w:sz="0" w:space="0" w:color="auto"/>
        <w:right w:val="none" w:sz="0" w:space="0" w:color="auto"/>
      </w:divBdr>
    </w:div>
    <w:div w:id="344676742">
      <w:bodyDiv w:val="1"/>
      <w:marLeft w:val="0"/>
      <w:marRight w:val="0"/>
      <w:marTop w:val="0"/>
      <w:marBottom w:val="0"/>
      <w:divBdr>
        <w:top w:val="none" w:sz="0" w:space="0" w:color="auto"/>
        <w:left w:val="none" w:sz="0" w:space="0" w:color="auto"/>
        <w:bottom w:val="none" w:sz="0" w:space="0" w:color="auto"/>
        <w:right w:val="none" w:sz="0" w:space="0" w:color="auto"/>
      </w:divBdr>
    </w:div>
    <w:div w:id="353697985">
      <w:bodyDiv w:val="1"/>
      <w:marLeft w:val="0"/>
      <w:marRight w:val="0"/>
      <w:marTop w:val="0"/>
      <w:marBottom w:val="0"/>
      <w:divBdr>
        <w:top w:val="none" w:sz="0" w:space="0" w:color="auto"/>
        <w:left w:val="none" w:sz="0" w:space="0" w:color="auto"/>
        <w:bottom w:val="none" w:sz="0" w:space="0" w:color="auto"/>
        <w:right w:val="none" w:sz="0" w:space="0" w:color="auto"/>
      </w:divBdr>
    </w:div>
    <w:div w:id="625503669">
      <w:bodyDiv w:val="1"/>
      <w:marLeft w:val="0"/>
      <w:marRight w:val="0"/>
      <w:marTop w:val="0"/>
      <w:marBottom w:val="0"/>
      <w:divBdr>
        <w:top w:val="none" w:sz="0" w:space="0" w:color="auto"/>
        <w:left w:val="none" w:sz="0" w:space="0" w:color="auto"/>
        <w:bottom w:val="none" w:sz="0" w:space="0" w:color="auto"/>
        <w:right w:val="none" w:sz="0" w:space="0" w:color="auto"/>
      </w:divBdr>
    </w:div>
    <w:div w:id="671686285">
      <w:bodyDiv w:val="1"/>
      <w:marLeft w:val="0"/>
      <w:marRight w:val="0"/>
      <w:marTop w:val="0"/>
      <w:marBottom w:val="0"/>
      <w:divBdr>
        <w:top w:val="none" w:sz="0" w:space="0" w:color="auto"/>
        <w:left w:val="none" w:sz="0" w:space="0" w:color="auto"/>
        <w:bottom w:val="none" w:sz="0" w:space="0" w:color="auto"/>
        <w:right w:val="none" w:sz="0" w:space="0" w:color="auto"/>
      </w:divBdr>
      <w:divsChild>
        <w:div w:id="738596597">
          <w:marLeft w:val="225"/>
          <w:marRight w:val="225"/>
          <w:marTop w:val="0"/>
          <w:marBottom w:val="0"/>
          <w:divBdr>
            <w:top w:val="single" w:sz="6" w:space="0" w:color="C0C0C2"/>
            <w:left w:val="single" w:sz="6" w:space="0" w:color="C0C0C2"/>
            <w:bottom w:val="single" w:sz="6" w:space="0" w:color="C0C0C2"/>
            <w:right w:val="single" w:sz="6" w:space="0" w:color="C0C0C2"/>
          </w:divBdr>
        </w:div>
        <w:div w:id="866216034">
          <w:marLeft w:val="1275"/>
          <w:marRight w:val="0"/>
          <w:marTop w:val="0"/>
          <w:marBottom w:val="0"/>
          <w:divBdr>
            <w:top w:val="none" w:sz="0" w:space="0" w:color="auto"/>
            <w:left w:val="none" w:sz="0" w:space="0" w:color="auto"/>
            <w:bottom w:val="none" w:sz="0" w:space="0" w:color="auto"/>
            <w:right w:val="none" w:sz="0" w:space="0" w:color="auto"/>
          </w:divBdr>
        </w:div>
        <w:div w:id="379323140">
          <w:marLeft w:val="225"/>
          <w:marRight w:val="225"/>
          <w:marTop w:val="0"/>
          <w:marBottom w:val="0"/>
          <w:divBdr>
            <w:top w:val="single" w:sz="6" w:space="0" w:color="C0C0C2"/>
            <w:left w:val="single" w:sz="6" w:space="0" w:color="C0C0C2"/>
            <w:bottom w:val="single" w:sz="6" w:space="0" w:color="C0C0C2"/>
            <w:right w:val="single" w:sz="6" w:space="0" w:color="C0C0C2"/>
          </w:divBdr>
        </w:div>
        <w:div w:id="1032805400">
          <w:marLeft w:val="1275"/>
          <w:marRight w:val="0"/>
          <w:marTop w:val="0"/>
          <w:marBottom w:val="0"/>
          <w:divBdr>
            <w:top w:val="none" w:sz="0" w:space="0" w:color="auto"/>
            <w:left w:val="none" w:sz="0" w:space="0" w:color="auto"/>
            <w:bottom w:val="none" w:sz="0" w:space="0" w:color="auto"/>
            <w:right w:val="none" w:sz="0" w:space="0" w:color="auto"/>
          </w:divBdr>
        </w:div>
        <w:div w:id="627783273">
          <w:marLeft w:val="225"/>
          <w:marRight w:val="225"/>
          <w:marTop w:val="0"/>
          <w:marBottom w:val="0"/>
          <w:divBdr>
            <w:top w:val="single" w:sz="6" w:space="0" w:color="C0C0C2"/>
            <w:left w:val="single" w:sz="6" w:space="0" w:color="C0C0C2"/>
            <w:bottom w:val="single" w:sz="6" w:space="0" w:color="C0C0C2"/>
            <w:right w:val="single" w:sz="6" w:space="0" w:color="C0C0C2"/>
          </w:divBdr>
        </w:div>
        <w:div w:id="22679774">
          <w:marLeft w:val="1275"/>
          <w:marRight w:val="0"/>
          <w:marTop w:val="0"/>
          <w:marBottom w:val="0"/>
          <w:divBdr>
            <w:top w:val="none" w:sz="0" w:space="0" w:color="auto"/>
            <w:left w:val="none" w:sz="0" w:space="0" w:color="auto"/>
            <w:bottom w:val="none" w:sz="0" w:space="0" w:color="auto"/>
            <w:right w:val="none" w:sz="0" w:space="0" w:color="auto"/>
          </w:divBdr>
        </w:div>
      </w:divsChild>
    </w:div>
    <w:div w:id="682586677">
      <w:bodyDiv w:val="1"/>
      <w:marLeft w:val="0"/>
      <w:marRight w:val="0"/>
      <w:marTop w:val="0"/>
      <w:marBottom w:val="0"/>
      <w:divBdr>
        <w:top w:val="none" w:sz="0" w:space="0" w:color="auto"/>
        <w:left w:val="none" w:sz="0" w:space="0" w:color="auto"/>
        <w:bottom w:val="none" w:sz="0" w:space="0" w:color="auto"/>
        <w:right w:val="none" w:sz="0" w:space="0" w:color="auto"/>
      </w:divBdr>
    </w:div>
    <w:div w:id="792865372">
      <w:bodyDiv w:val="1"/>
      <w:marLeft w:val="0"/>
      <w:marRight w:val="0"/>
      <w:marTop w:val="0"/>
      <w:marBottom w:val="0"/>
      <w:divBdr>
        <w:top w:val="none" w:sz="0" w:space="0" w:color="auto"/>
        <w:left w:val="none" w:sz="0" w:space="0" w:color="auto"/>
        <w:bottom w:val="none" w:sz="0" w:space="0" w:color="auto"/>
        <w:right w:val="none" w:sz="0" w:space="0" w:color="auto"/>
      </w:divBdr>
    </w:div>
    <w:div w:id="860238478">
      <w:bodyDiv w:val="1"/>
      <w:marLeft w:val="0"/>
      <w:marRight w:val="0"/>
      <w:marTop w:val="0"/>
      <w:marBottom w:val="0"/>
      <w:divBdr>
        <w:top w:val="none" w:sz="0" w:space="0" w:color="auto"/>
        <w:left w:val="none" w:sz="0" w:space="0" w:color="auto"/>
        <w:bottom w:val="none" w:sz="0" w:space="0" w:color="auto"/>
        <w:right w:val="none" w:sz="0" w:space="0" w:color="auto"/>
      </w:divBdr>
    </w:div>
    <w:div w:id="998194147">
      <w:bodyDiv w:val="1"/>
      <w:marLeft w:val="0"/>
      <w:marRight w:val="0"/>
      <w:marTop w:val="0"/>
      <w:marBottom w:val="0"/>
      <w:divBdr>
        <w:top w:val="none" w:sz="0" w:space="0" w:color="auto"/>
        <w:left w:val="none" w:sz="0" w:space="0" w:color="auto"/>
        <w:bottom w:val="none" w:sz="0" w:space="0" w:color="auto"/>
        <w:right w:val="none" w:sz="0" w:space="0" w:color="auto"/>
      </w:divBdr>
    </w:div>
    <w:div w:id="1105079191">
      <w:bodyDiv w:val="1"/>
      <w:marLeft w:val="0"/>
      <w:marRight w:val="0"/>
      <w:marTop w:val="0"/>
      <w:marBottom w:val="0"/>
      <w:divBdr>
        <w:top w:val="none" w:sz="0" w:space="0" w:color="auto"/>
        <w:left w:val="none" w:sz="0" w:space="0" w:color="auto"/>
        <w:bottom w:val="none" w:sz="0" w:space="0" w:color="auto"/>
        <w:right w:val="none" w:sz="0" w:space="0" w:color="auto"/>
      </w:divBdr>
    </w:div>
    <w:div w:id="1294751039">
      <w:bodyDiv w:val="1"/>
      <w:marLeft w:val="0"/>
      <w:marRight w:val="0"/>
      <w:marTop w:val="0"/>
      <w:marBottom w:val="0"/>
      <w:divBdr>
        <w:top w:val="none" w:sz="0" w:space="0" w:color="auto"/>
        <w:left w:val="none" w:sz="0" w:space="0" w:color="auto"/>
        <w:bottom w:val="none" w:sz="0" w:space="0" w:color="auto"/>
        <w:right w:val="none" w:sz="0" w:space="0" w:color="auto"/>
      </w:divBdr>
    </w:div>
    <w:div w:id="1322125158">
      <w:bodyDiv w:val="1"/>
      <w:marLeft w:val="0"/>
      <w:marRight w:val="0"/>
      <w:marTop w:val="0"/>
      <w:marBottom w:val="0"/>
      <w:divBdr>
        <w:top w:val="none" w:sz="0" w:space="0" w:color="auto"/>
        <w:left w:val="none" w:sz="0" w:space="0" w:color="auto"/>
        <w:bottom w:val="none" w:sz="0" w:space="0" w:color="auto"/>
        <w:right w:val="none" w:sz="0" w:space="0" w:color="auto"/>
      </w:divBdr>
    </w:div>
    <w:div w:id="1357190656">
      <w:bodyDiv w:val="1"/>
      <w:marLeft w:val="0"/>
      <w:marRight w:val="0"/>
      <w:marTop w:val="0"/>
      <w:marBottom w:val="0"/>
      <w:divBdr>
        <w:top w:val="none" w:sz="0" w:space="0" w:color="auto"/>
        <w:left w:val="none" w:sz="0" w:space="0" w:color="auto"/>
        <w:bottom w:val="none" w:sz="0" w:space="0" w:color="auto"/>
        <w:right w:val="none" w:sz="0" w:space="0" w:color="auto"/>
      </w:divBdr>
    </w:div>
    <w:div w:id="1378042306">
      <w:bodyDiv w:val="1"/>
      <w:marLeft w:val="0"/>
      <w:marRight w:val="0"/>
      <w:marTop w:val="0"/>
      <w:marBottom w:val="0"/>
      <w:divBdr>
        <w:top w:val="none" w:sz="0" w:space="0" w:color="auto"/>
        <w:left w:val="none" w:sz="0" w:space="0" w:color="auto"/>
        <w:bottom w:val="none" w:sz="0" w:space="0" w:color="auto"/>
        <w:right w:val="none" w:sz="0" w:space="0" w:color="auto"/>
      </w:divBdr>
    </w:div>
    <w:div w:id="1436944384">
      <w:bodyDiv w:val="1"/>
      <w:marLeft w:val="0"/>
      <w:marRight w:val="0"/>
      <w:marTop w:val="0"/>
      <w:marBottom w:val="0"/>
      <w:divBdr>
        <w:top w:val="none" w:sz="0" w:space="0" w:color="auto"/>
        <w:left w:val="none" w:sz="0" w:space="0" w:color="auto"/>
        <w:bottom w:val="none" w:sz="0" w:space="0" w:color="auto"/>
        <w:right w:val="none" w:sz="0" w:space="0" w:color="auto"/>
      </w:divBdr>
    </w:div>
    <w:div w:id="1486045437">
      <w:bodyDiv w:val="1"/>
      <w:marLeft w:val="0"/>
      <w:marRight w:val="0"/>
      <w:marTop w:val="0"/>
      <w:marBottom w:val="0"/>
      <w:divBdr>
        <w:top w:val="none" w:sz="0" w:space="0" w:color="auto"/>
        <w:left w:val="none" w:sz="0" w:space="0" w:color="auto"/>
        <w:bottom w:val="none" w:sz="0" w:space="0" w:color="auto"/>
        <w:right w:val="none" w:sz="0" w:space="0" w:color="auto"/>
      </w:divBdr>
    </w:div>
    <w:div w:id="1688797799">
      <w:bodyDiv w:val="1"/>
      <w:marLeft w:val="0"/>
      <w:marRight w:val="0"/>
      <w:marTop w:val="0"/>
      <w:marBottom w:val="0"/>
      <w:divBdr>
        <w:top w:val="none" w:sz="0" w:space="0" w:color="auto"/>
        <w:left w:val="none" w:sz="0" w:space="0" w:color="auto"/>
        <w:bottom w:val="none" w:sz="0" w:space="0" w:color="auto"/>
        <w:right w:val="none" w:sz="0" w:space="0" w:color="auto"/>
      </w:divBdr>
    </w:div>
    <w:div w:id="1741782007">
      <w:bodyDiv w:val="1"/>
      <w:marLeft w:val="0"/>
      <w:marRight w:val="0"/>
      <w:marTop w:val="0"/>
      <w:marBottom w:val="0"/>
      <w:divBdr>
        <w:top w:val="none" w:sz="0" w:space="0" w:color="auto"/>
        <w:left w:val="none" w:sz="0" w:space="0" w:color="auto"/>
        <w:bottom w:val="none" w:sz="0" w:space="0" w:color="auto"/>
        <w:right w:val="none" w:sz="0" w:space="0" w:color="auto"/>
      </w:divBdr>
    </w:div>
    <w:div w:id="1968392377">
      <w:bodyDiv w:val="1"/>
      <w:marLeft w:val="0"/>
      <w:marRight w:val="0"/>
      <w:marTop w:val="0"/>
      <w:marBottom w:val="0"/>
      <w:divBdr>
        <w:top w:val="none" w:sz="0" w:space="0" w:color="auto"/>
        <w:left w:val="none" w:sz="0" w:space="0" w:color="auto"/>
        <w:bottom w:val="none" w:sz="0" w:space="0" w:color="auto"/>
        <w:right w:val="none" w:sz="0" w:space="0" w:color="auto"/>
      </w:divBdr>
    </w:div>
    <w:div w:id="2013601272">
      <w:bodyDiv w:val="1"/>
      <w:marLeft w:val="0"/>
      <w:marRight w:val="0"/>
      <w:marTop w:val="0"/>
      <w:marBottom w:val="0"/>
      <w:divBdr>
        <w:top w:val="none" w:sz="0" w:space="0" w:color="auto"/>
        <w:left w:val="none" w:sz="0" w:space="0" w:color="auto"/>
        <w:bottom w:val="none" w:sz="0" w:space="0" w:color="auto"/>
        <w:right w:val="none" w:sz="0" w:space="0" w:color="auto"/>
      </w:divBdr>
    </w:div>
    <w:div w:id="2041975725">
      <w:bodyDiv w:val="1"/>
      <w:marLeft w:val="0"/>
      <w:marRight w:val="0"/>
      <w:marTop w:val="0"/>
      <w:marBottom w:val="0"/>
      <w:divBdr>
        <w:top w:val="none" w:sz="0" w:space="0" w:color="auto"/>
        <w:left w:val="none" w:sz="0" w:space="0" w:color="auto"/>
        <w:bottom w:val="none" w:sz="0" w:space="0" w:color="auto"/>
        <w:right w:val="none" w:sz="0" w:space="0" w:color="auto"/>
      </w:divBdr>
    </w:div>
    <w:div w:id="213027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E6D88-F38E-47E8-808A-BC4DF499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First Grade Planning Web</vt:lpstr>
    </vt:vector>
  </TitlesOfParts>
  <Company>Metropolitan Nashville Public Schools</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Grade Planning Web</dc:title>
  <dc:creator>Susan Spaulding</dc:creator>
  <cp:lastModifiedBy>Tanner, Bradley S</cp:lastModifiedBy>
  <cp:revision>2</cp:revision>
  <cp:lastPrinted>2018-02-13T16:25:00Z</cp:lastPrinted>
  <dcterms:created xsi:type="dcterms:W3CDTF">2018-05-01T15:51:00Z</dcterms:created>
  <dcterms:modified xsi:type="dcterms:W3CDTF">2018-05-01T15:51:00Z</dcterms:modified>
</cp:coreProperties>
</file>