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26E36" w14:textId="57E54886" w:rsidR="005D4098" w:rsidRDefault="00EB66FC" w:rsidP="009D1954">
      <w:pPr>
        <w:rPr>
          <w:sz w:val="36"/>
          <w:szCs w:val="36"/>
          <w:u w:val="single"/>
        </w:rPr>
      </w:pPr>
      <w:r>
        <w:rPr>
          <w:noProof/>
        </w:rPr>
        <w:drawing>
          <wp:anchor distT="0" distB="0" distL="114300" distR="114300" simplePos="0" relativeHeight="251657728" behindDoc="0" locked="0" layoutInCell="1" allowOverlap="1" wp14:anchorId="02BA2DC9" wp14:editId="3383872B">
            <wp:simplePos x="0" y="0"/>
            <wp:positionH relativeFrom="column">
              <wp:posOffset>1400175</wp:posOffset>
            </wp:positionH>
            <wp:positionV relativeFrom="paragraph">
              <wp:posOffset>-76200</wp:posOffset>
            </wp:positionV>
            <wp:extent cx="3108960" cy="1111885"/>
            <wp:effectExtent l="0" t="0" r="0" b="0"/>
            <wp:wrapSquare wrapText="right"/>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AD313" w14:textId="77777777" w:rsidR="005D4098" w:rsidRDefault="005D4098" w:rsidP="009D1954">
      <w:pPr>
        <w:jc w:val="center"/>
        <w:rPr>
          <w:sz w:val="36"/>
          <w:szCs w:val="36"/>
          <w:u w:val="single"/>
        </w:rPr>
      </w:pPr>
    </w:p>
    <w:p w14:paraId="48A0685A" w14:textId="77777777" w:rsidR="005D4098" w:rsidRPr="00881783" w:rsidRDefault="005D4098" w:rsidP="005D4098">
      <w:pPr>
        <w:rPr>
          <w:i/>
          <w:sz w:val="36"/>
          <w:szCs w:val="36"/>
        </w:rPr>
      </w:pPr>
      <w:r>
        <w:rPr>
          <w:i/>
          <w:noProof/>
          <w:sz w:val="36"/>
          <w:szCs w:val="36"/>
        </w:rPr>
        <w:t xml:space="preserve">    </w:t>
      </w:r>
    </w:p>
    <w:p w14:paraId="4CD0267A" w14:textId="77777777" w:rsidR="005D4098" w:rsidRDefault="005D4098"/>
    <w:p w14:paraId="6860F1BB" w14:textId="77777777" w:rsidR="005D4098" w:rsidRDefault="009D1954" w:rsidP="005D4098">
      <w:pPr>
        <w:jc w:val="center"/>
        <w:rPr>
          <w:b/>
          <w:sz w:val="52"/>
          <w:szCs w:val="52"/>
        </w:rPr>
      </w:pPr>
      <w:r>
        <w:rPr>
          <w:b/>
          <w:sz w:val="52"/>
          <w:szCs w:val="52"/>
        </w:rPr>
        <w:t xml:space="preserve">    </w:t>
      </w:r>
    </w:p>
    <w:p w14:paraId="6A2683D9" w14:textId="77777777" w:rsidR="00E14642" w:rsidRDefault="00361C57" w:rsidP="005D4098">
      <w:pPr>
        <w:jc w:val="center"/>
        <w:rPr>
          <w:b/>
          <w:i/>
          <w:sz w:val="52"/>
          <w:szCs w:val="52"/>
        </w:rPr>
      </w:pPr>
      <w:r>
        <w:rPr>
          <w:b/>
          <w:sz w:val="52"/>
          <w:szCs w:val="52"/>
        </w:rPr>
        <w:t>Percy Priest E</w:t>
      </w:r>
      <w:r w:rsidR="00E14642">
        <w:rPr>
          <w:b/>
          <w:sz w:val="52"/>
          <w:szCs w:val="52"/>
        </w:rPr>
        <w:t xml:space="preserve">lementary </w:t>
      </w:r>
      <w:r>
        <w:rPr>
          <w:b/>
          <w:sz w:val="52"/>
          <w:szCs w:val="52"/>
        </w:rPr>
        <w:t>S</w:t>
      </w:r>
      <w:r w:rsidR="00E14642">
        <w:rPr>
          <w:b/>
          <w:sz w:val="52"/>
          <w:szCs w:val="52"/>
        </w:rPr>
        <w:t>chool</w:t>
      </w:r>
    </w:p>
    <w:p w14:paraId="629D11C4" w14:textId="77777777" w:rsidR="005D4098" w:rsidRDefault="005D4098" w:rsidP="005D4098">
      <w:pPr>
        <w:jc w:val="center"/>
        <w:rPr>
          <w:b/>
          <w:sz w:val="52"/>
          <w:szCs w:val="52"/>
        </w:rPr>
      </w:pPr>
      <w:r>
        <w:rPr>
          <w:b/>
          <w:sz w:val="52"/>
          <w:szCs w:val="52"/>
        </w:rPr>
        <w:t xml:space="preserve">Handbook &amp; </w:t>
      </w:r>
    </w:p>
    <w:p w14:paraId="3EBF88A9" w14:textId="77777777" w:rsidR="005D4098" w:rsidRPr="001C06B4" w:rsidRDefault="005D4098" w:rsidP="005D4098">
      <w:pPr>
        <w:jc w:val="center"/>
        <w:rPr>
          <w:b/>
          <w:sz w:val="52"/>
          <w:szCs w:val="52"/>
        </w:rPr>
      </w:pPr>
      <w:r>
        <w:rPr>
          <w:b/>
          <w:sz w:val="52"/>
          <w:szCs w:val="52"/>
        </w:rPr>
        <w:t xml:space="preserve">School-Wide Discipline Plan </w:t>
      </w:r>
    </w:p>
    <w:p w14:paraId="54EA89EB" w14:textId="404A4F7A" w:rsidR="005D4098" w:rsidRDefault="00EB66FC" w:rsidP="005D4098">
      <w:pPr>
        <w:jc w:val="center"/>
        <w:rPr>
          <w:b/>
          <w:sz w:val="52"/>
          <w:szCs w:val="52"/>
        </w:rPr>
      </w:pPr>
      <w:r>
        <w:rPr>
          <w:b/>
          <w:sz w:val="52"/>
          <w:szCs w:val="52"/>
        </w:rPr>
        <w:t>2020-21</w:t>
      </w:r>
    </w:p>
    <w:p w14:paraId="44B9E3FF" w14:textId="77777777" w:rsidR="00A21EAB" w:rsidRDefault="00A21EAB" w:rsidP="005D4098">
      <w:pPr>
        <w:jc w:val="center"/>
        <w:rPr>
          <w:b/>
          <w:sz w:val="52"/>
          <w:szCs w:val="52"/>
        </w:rPr>
      </w:pPr>
    </w:p>
    <w:p w14:paraId="2A6C8F7F" w14:textId="5673012C" w:rsidR="00A21EAB" w:rsidRPr="00E14642" w:rsidRDefault="00EB66FC" w:rsidP="00742085">
      <w:pPr>
        <w:jc w:val="center"/>
        <w:rPr>
          <w:b/>
          <w:i/>
          <w:sz w:val="36"/>
          <w:szCs w:val="36"/>
        </w:rPr>
      </w:pPr>
      <w:r>
        <w:rPr>
          <w:b/>
          <w:i/>
          <w:sz w:val="36"/>
          <w:szCs w:val="36"/>
        </w:rPr>
        <w:t>Dr. Russell Young</w:t>
      </w:r>
      <w:r w:rsidR="00A21EAB" w:rsidRPr="00E14642">
        <w:rPr>
          <w:b/>
          <w:i/>
          <w:sz w:val="36"/>
          <w:szCs w:val="36"/>
        </w:rPr>
        <w:t>, Principal</w:t>
      </w:r>
    </w:p>
    <w:p w14:paraId="21C9B728" w14:textId="6A87284B" w:rsidR="00570959" w:rsidRPr="00E14642" w:rsidRDefault="00710937" w:rsidP="00742085">
      <w:pPr>
        <w:jc w:val="center"/>
        <w:rPr>
          <w:b/>
          <w:i/>
          <w:sz w:val="36"/>
          <w:szCs w:val="36"/>
        </w:rPr>
      </w:pPr>
      <w:r>
        <w:rPr>
          <w:b/>
          <w:i/>
          <w:sz w:val="36"/>
          <w:szCs w:val="36"/>
        </w:rPr>
        <w:t>Brooke Temple</w:t>
      </w:r>
      <w:r w:rsidR="00103549">
        <w:rPr>
          <w:b/>
          <w:i/>
          <w:sz w:val="36"/>
          <w:szCs w:val="36"/>
        </w:rPr>
        <w:t>, Assistant</w:t>
      </w:r>
      <w:r w:rsidR="00570959" w:rsidRPr="00E14642">
        <w:rPr>
          <w:b/>
          <w:i/>
          <w:sz w:val="36"/>
          <w:szCs w:val="36"/>
        </w:rPr>
        <w:t xml:space="preserve"> Principal</w:t>
      </w:r>
    </w:p>
    <w:p w14:paraId="52843FF7" w14:textId="77777777" w:rsidR="00A21EAB" w:rsidRDefault="00A21EAB" w:rsidP="00A21EAB">
      <w:pPr>
        <w:jc w:val="center"/>
        <w:rPr>
          <w:i/>
          <w:sz w:val="36"/>
          <w:szCs w:val="36"/>
        </w:rPr>
      </w:pPr>
    </w:p>
    <w:p w14:paraId="3696B6AE" w14:textId="77777777" w:rsidR="002E0E99" w:rsidRDefault="00A21EAB" w:rsidP="002E0E99">
      <w:pPr>
        <w:ind w:left="1440" w:firstLine="720"/>
        <w:rPr>
          <w:noProof/>
          <w:color w:val="000080"/>
        </w:rPr>
      </w:pPr>
      <w:r>
        <w:rPr>
          <w:b/>
          <w:i/>
        </w:rPr>
        <w:t xml:space="preserve">                 </w:t>
      </w:r>
    </w:p>
    <w:p w14:paraId="4EEB03C8" w14:textId="51CF454F" w:rsidR="00A21EAB" w:rsidRDefault="00103549" w:rsidP="00A21EAB">
      <w:pPr>
        <w:autoSpaceDE w:val="0"/>
        <w:autoSpaceDN w:val="0"/>
        <w:adjustRightInd w:val="0"/>
        <w:rPr>
          <w:b/>
          <w:noProof/>
        </w:rPr>
      </w:pPr>
      <w:r>
        <w:rPr>
          <w:b/>
          <w:color w:val="FFC000"/>
        </w:rPr>
        <w:t xml:space="preserve">                                 </w:t>
      </w:r>
      <w:r w:rsidR="00EB66FC" w:rsidRPr="00B5548C">
        <w:rPr>
          <w:b/>
          <w:noProof/>
          <w:color w:val="FFC000"/>
        </w:rPr>
        <w:drawing>
          <wp:inline distT="0" distB="0" distL="0" distR="0" wp14:anchorId="3B7B366F" wp14:editId="0A394315">
            <wp:extent cx="3520440" cy="281178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0440" cy="2811780"/>
                    </a:xfrm>
                    <a:prstGeom prst="rect">
                      <a:avLst/>
                    </a:prstGeom>
                    <a:noFill/>
                    <a:ln>
                      <a:noFill/>
                    </a:ln>
                  </pic:spPr>
                </pic:pic>
              </a:graphicData>
            </a:graphic>
          </wp:inline>
        </w:drawing>
      </w:r>
    </w:p>
    <w:p w14:paraId="28FCEFF1" w14:textId="77777777" w:rsidR="00E14642" w:rsidRDefault="00E14642" w:rsidP="00A21EAB">
      <w:pPr>
        <w:autoSpaceDE w:val="0"/>
        <w:autoSpaceDN w:val="0"/>
        <w:adjustRightInd w:val="0"/>
        <w:rPr>
          <w:b/>
          <w:noProof/>
        </w:rPr>
      </w:pPr>
    </w:p>
    <w:p w14:paraId="0A8DB3B1" w14:textId="77777777" w:rsidR="00E14642" w:rsidRDefault="00E14642" w:rsidP="00A21EAB">
      <w:pPr>
        <w:autoSpaceDE w:val="0"/>
        <w:autoSpaceDN w:val="0"/>
        <w:adjustRightInd w:val="0"/>
        <w:rPr>
          <w:b/>
          <w:noProof/>
        </w:rPr>
      </w:pPr>
    </w:p>
    <w:p w14:paraId="7933372F" w14:textId="77777777" w:rsidR="005D4098" w:rsidRPr="00103549" w:rsidRDefault="00E14642" w:rsidP="00103549">
      <w:pPr>
        <w:autoSpaceDE w:val="0"/>
        <w:autoSpaceDN w:val="0"/>
        <w:adjustRightInd w:val="0"/>
        <w:rPr>
          <w:b/>
          <w:noProof/>
        </w:rPr>
      </w:pPr>
      <w:r>
        <w:rPr>
          <w:b/>
          <w:noProof/>
        </w:rPr>
        <w:t xml:space="preserve">                                  </w:t>
      </w:r>
      <w:r w:rsidR="00103549">
        <w:rPr>
          <w:b/>
          <w:noProof/>
        </w:rPr>
        <w:t xml:space="preserve">                         </w:t>
      </w:r>
      <w:r>
        <w:rPr>
          <w:b/>
          <w:noProof/>
        </w:rPr>
        <w:t xml:space="preserve"> </w:t>
      </w:r>
      <w:r w:rsidR="00361C57">
        <w:rPr>
          <w:b/>
          <w:bCs/>
        </w:rPr>
        <w:t>www.percypriest.org</w:t>
      </w:r>
    </w:p>
    <w:p w14:paraId="3CD8F485" w14:textId="77777777" w:rsidR="00DF5052" w:rsidRDefault="00DF5052" w:rsidP="00A21EAB">
      <w:pPr>
        <w:jc w:val="center"/>
        <w:rPr>
          <w:b/>
          <w:bCs/>
        </w:rPr>
      </w:pPr>
    </w:p>
    <w:p w14:paraId="6A296243" w14:textId="77777777" w:rsidR="009A02B5" w:rsidRDefault="00103549" w:rsidP="009A02B5">
      <w:pPr>
        <w:rPr>
          <w:b/>
          <w:bCs/>
        </w:rPr>
      </w:pPr>
      <w:r>
        <w:rPr>
          <w:b/>
          <w:bCs/>
        </w:rPr>
        <w:t xml:space="preserve">                                   </w:t>
      </w:r>
      <w:r w:rsidR="00361C57">
        <w:rPr>
          <w:b/>
          <w:bCs/>
        </w:rPr>
        <w:t>1700 Otter Creek Road</w:t>
      </w:r>
      <w:r>
        <w:rPr>
          <w:b/>
          <w:bCs/>
        </w:rPr>
        <w:t xml:space="preserve">         </w:t>
      </w:r>
      <w:r w:rsidR="00361C57">
        <w:rPr>
          <w:b/>
          <w:bCs/>
        </w:rPr>
        <w:t>Nashville, TN 37215</w:t>
      </w:r>
    </w:p>
    <w:p w14:paraId="50AB9D46" w14:textId="77777777" w:rsidR="00361C57" w:rsidRDefault="009A02B5" w:rsidP="009A02B5">
      <w:pPr>
        <w:rPr>
          <w:b/>
          <w:bCs/>
        </w:rPr>
      </w:pPr>
      <w:r>
        <w:rPr>
          <w:b/>
          <w:bCs/>
        </w:rPr>
        <w:t xml:space="preserve">                                     Phone: </w:t>
      </w:r>
      <w:r w:rsidR="00361C57">
        <w:rPr>
          <w:b/>
          <w:bCs/>
        </w:rPr>
        <w:t>615-298-8416</w:t>
      </w:r>
      <w:r>
        <w:rPr>
          <w:b/>
          <w:bCs/>
        </w:rPr>
        <w:t xml:space="preserve">            Fax: 615-665-8283</w:t>
      </w:r>
    </w:p>
    <w:p w14:paraId="62BD66B6" w14:textId="77777777" w:rsidR="00742085" w:rsidRDefault="00742085" w:rsidP="00A21EAB">
      <w:pPr>
        <w:rPr>
          <w:b/>
          <w:bCs/>
        </w:rPr>
      </w:pPr>
    </w:p>
    <w:p w14:paraId="171A3D9E" w14:textId="77777777" w:rsidR="00570959" w:rsidRDefault="00570959" w:rsidP="00A21EAB">
      <w:pPr>
        <w:rPr>
          <w:b/>
          <w:bCs/>
        </w:rPr>
      </w:pPr>
    </w:p>
    <w:p w14:paraId="64BAA6A5" w14:textId="77777777" w:rsidR="00103549" w:rsidRDefault="00A21EAB" w:rsidP="00103549">
      <w:pPr>
        <w:rPr>
          <w:b/>
          <w:bCs/>
        </w:rPr>
      </w:pPr>
      <w:bookmarkStart w:id="0" w:name="_Toc210096387"/>
      <w:bookmarkStart w:id="1" w:name="_Toc268948395"/>
      <w:r>
        <w:rPr>
          <w:b/>
          <w:bCs/>
        </w:rPr>
        <w:t xml:space="preserve">District Website:  </w:t>
      </w:r>
      <w:hyperlink r:id="rId10" w:history="1">
        <w:r w:rsidRPr="00826905">
          <w:rPr>
            <w:rStyle w:val="Hyperlink"/>
            <w:b/>
            <w:bCs/>
          </w:rPr>
          <w:t>www.mnps.org</w:t>
        </w:r>
      </w:hyperlink>
      <w:r w:rsidR="00103549" w:rsidRPr="00103549">
        <w:rPr>
          <w:b/>
          <w:bCs/>
        </w:rPr>
        <w:t xml:space="preserve">                                                  </w:t>
      </w:r>
    </w:p>
    <w:p w14:paraId="6797F662" w14:textId="77777777" w:rsidR="00103549" w:rsidRDefault="00103549" w:rsidP="00103549">
      <w:pPr>
        <w:rPr>
          <w:b/>
          <w:bCs/>
        </w:rPr>
      </w:pPr>
    </w:p>
    <w:p w14:paraId="4BD403C3" w14:textId="77777777" w:rsidR="00103549" w:rsidRPr="00103549" w:rsidRDefault="00103549" w:rsidP="00103549">
      <w:pPr>
        <w:rPr>
          <w:b/>
          <w:bCs/>
          <w:u w:val="single"/>
        </w:rPr>
      </w:pPr>
      <w:r>
        <w:rPr>
          <w:b/>
          <w:bCs/>
        </w:rPr>
        <w:t xml:space="preserve">                                                     </w:t>
      </w:r>
      <w:r w:rsidRPr="00103549">
        <w:rPr>
          <w:b/>
          <w:bCs/>
          <w:u w:val="single"/>
        </w:rPr>
        <w:t>MNPS Vision Statement</w:t>
      </w:r>
    </w:p>
    <w:p w14:paraId="1FA13AD7" w14:textId="77777777" w:rsidR="00A21EAB" w:rsidRPr="007679DD" w:rsidRDefault="00103549" w:rsidP="00103549">
      <w:pPr>
        <w:rPr>
          <w:b/>
          <w:bCs/>
        </w:rPr>
      </w:pPr>
      <w:r w:rsidRPr="00103549">
        <w:rPr>
          <w:b/>
          <w:bCs/>
          <w:i/>
        </w:rPr>
        <w:t xml:space="preserve">Metropolitan Nashville Public Schools will be the fastest-improving urban school system in </w:t>
      </w:r>
      <w:r>
        <w:rPr>
          <w:b/>
          <w:bCs/>
          <w:i/>
        </w:rPr>
        <w:t xml:space="preserve">America, </w:t>
      </w:r>
      <w:r w:rsidRPr="00103549">
        <w:rPr>
          <w:b/>
          <w:bCs/>
          <w:i/>
        </w:rPr>
        <w:t>ensuring that every student becomes a life-long learner prepared for success in college, career, and life</w:t>
      </w:r>
      <w:r w:rsidRPr="00103549">
        <w:rPr>
          <w:b/>
          <w:bCs/>
        </w:rPr>
        <w:t>.</w:t>
      </w:r>
    </w:p>
    <w:bookmarkEnd w:id="0"/>
    <w:bookmarkEnd w:id="1"/>
    <w:p w14:paraId="075B0C45" w14:textId="77777777" w:rsidR="005D4098" w:rsidRDefault="005D4098" w:rsidP="005D4098">
      <w:pPr>
        <w:rPr>
          <w:b/>
          <w:bCs/>
          <w:sz w:val="36"/>
          <w:szCs w:val="28"/>
        </w:rPr>
      </w:pPr>
    </w:p>
    <w:p w14:paraId="4AF27574" w14:textId="77777777" w:rsidR="00103549" w:rsidRPr="00103549" w:rsidRDefault="00103549" w:rsidP="00103549">
      <w:pPr>
        <w:rPr>
          <w:b/>
          <w:bCs/>
          <w:u w:val="single"/>
        </w:rPr>
      </w:pPr>
      <w:r>
        <w:rPr>
          <w:b/>
          <w:bCs/>
        </w:rPr>
        <w:t xml:space="preserve">                             </w:t>
      </w:r>
      <w:r w:rsidRPr="00103549">
        <w:rPr>
          <w:b/>
          <w:bCs/>
          <w:u w:val="single"/>
        </w:rPr>
        <w:t>Percy Priest Elementary School’s Vision Statement</w:t>
      </w:r>
    </w:p>
    <w:p w14:paraId="5290BA6E" w14:textId="77777777" w:rsidR="00103549" w:rsidRDefault="00103549" w:rsidP="00103549">
      <w:pPr>
        <w:rPr>
          <w:b/>
          <w:bCs/>
          <w:i/>
        </w:rPr>
      </w:pPr>
      <w:r w:rsidRPr="00103549">
        <w:rPr>
          <w:b/>
          <w:bCs/>
          <w:i/>
        </w:rPr>
        <w:t>The vision of Percy Priest Elementary School is to continue to be a school of highest academic achievement, graduating well-rounded, compassionate, critical thinkers who strive for excellence.  We achieve this vision by building a network of stakeholders—including passionate educators, engaged parents, and supportive community members—that is fully committed to realizing our beliefs and mission.</w:t>
      </w:r>
    </w:p>
    <w:p w14:paraId="154CFF41" w14:textId="77777777" w:rsidR="00103549" w:rsidRPr="00103549" w:rsidRDefault="00103549" w:rsidP="00103549">
      <w:pPr>
        <w:rPr>
          <w:b/>
          <w:bCs/>
          <w:i/>
        </w:rPr>
      </w:pPr>
    </w:p>
    <w:p w14:paraId="45E92CAA" w14:textId="77777777" w:rsidR="00103549" w:rsidRPr="00103549" w:rsidRDefault="00103549" w:rsidP="00103549">
      <w:pPr>
        <w:rPr>
          <w:b/>
          <w:bCs/>
          <w:u w:val="single"/>
        </w:rPr>
      </w:pPr>
      <w:r>
        <w:rPr>
          <w:b/>
          <w:bCs/>
        </w:rPr>
        <w:t xml:space="preserve">                           </w:t>
      </w:r>
      <w:r w:rsidRPr="00103549">
        <w:rPr>
          <w:b/>
          <w:bCs/>
          <w:u w:val="single"/>
        </w:rPr>
        <w:t xml:space="preserve"> Percy Priest Elementary School’s Mission Statement</w:t>
      </w:r>
    </w:p>
    <w:p w14:paraId="1D635D9C" w14:textId="77777777" w:rsidR="00E14642" w:rsidRPr="00103549" w:rsidRDefault="00103549" w:rsidP="00103549">
      <w:pPr>
        <w:rPr>
          <w:b/>
          <w:bCs/>
          <w:i/>
        </w:rPr>
      </w:pPr>
      <w:r w:rsidRPr="00103549">
        <w:rPr>
          <w:b/>
          <w:bCs/>
          <w:i/>
        </w:rPr>
        <w:t>The mission of Percy Priest Elementary School is to provide the foundation students need to fulfill their highest academic potential and become lifelong learners by offering rigorous, research-based instructional programs in a safe and nurturing environment</w:t>
      </w:r>
      <w:r>
        <w:rPr>
          <w:b/>
          <w:bCs/>
          <w:i/>
        </w:rPr>
        <w:t>.</w:t>
      </w:r>
    </w:p>
    <w:p w14:paraId="28285A8F" w14:textId="77777777" w:rsidR="00A21EAB" w:rsidRPr="000151F7" w:rsidRDefault="000151F7" w:rsidP="000151F7">
      <w:pPr>
        <w:tabs>
          <w:tab w:val="left" w:pos="1155"/>
        </w:tabs>
        <w:ind w:firstLine="720"/>
        <w:rPr>
          <w:b/>
          <w:bCs/>
        </w:rPr>
      </w:pPr>
      <w:r w:rsidRPr="000151F7">
        <w:rPr>
          <w:b/>
          <w:bCs/>
        </w:rPr>
        <w:tab/>
      </w:r>
    </w:p>
    <w:p w14:paraId="2F26E782" w14:textId="77777777" w:rsidR="00A21EAB" w:rsidRPr="000151F7" w:rsidRDefault="00A21EAB" w:rsidP="00A21EAB">
      <w:pPr>
        <w:rPr>
          <w:bCs/>
          <w:sz w:val="22"/>
          <w:szCs w:val="22"/>
        </w:rPr>
      </w:pPr>
      <w:r w:rsidRPr="000151F7">
        <w:rPr>
          <w:bCs/>
          <w:sz w:val="22"/>
          <w:szCs w:val="22"/>
        </w:rPr>
        <w:t>At</w:t>
      </w:r>
      <w:r w:rsidRPr="00361C57">
        <w:rPr>
          <w:bCs/>
          <w:sz w:val="22"/>
          <w:szCs w:val="22"/>
        </w:rPr>
        <w:t xml:space="preserve"> </w:t>
      </w:r>
      <w:r w:rsidR="00361C57" w:rsidRPr="00361C57">
        <w:rPr>
          <w:bCs/>
          <w:sz w:val="22"/>
          <w:szCs w:val="22"/>
        </w:rPr>
        <w:t>Percy Priest ES</w:t>
      </w:r>
      <w:r w:rsidRPr="000151F7">
        <w:rPr>
          <w:bCs/>
          <w:sz w:val="22"/>
          <w:szCs w:val="22"/>
        </w:rPr>
        <w:t xml:space="preserve"> we believe:</w:t>
      </w:r>
    </w:p>
    <w:p w14:paraId="028C2B9D" w14:textId="77777777" w:rsidR="00A21EAB" w:rsidRPr="000151F7" w:rsidRDefault="00A21EAB" w:rsidP="00EC3DB5">
      <w:pPr>
        <w:numPr>
          <w:ilvl w:val="0"/>
          <w:numId w:val="6"/>
        </w:numPr>
        <w:rPr>
          <w:sz w:val="22"/>
          <w:szCs w:val="22"/>
        </w:rPr>
      </w:pPr>
      <w:r w:rsidRPr="000151F7">
        <w:rPr>
          <w:sz w:val="22"/>
          <w:szCs w:val="22"/>
        </w:rPr>
        <w:t>We believe all children can learn when provided with research-based, high quality, differentiated instruction.</w:t>
      </w:r>
    </w:p>
    <w:p w14:paraId="5671E127" w14:textId="77777777" w:rsidR="00A21EAB" w:rsidRPr="000151F7" w:rsidRDefault="00A21EAB" w:rsidP="00EC3DB5">
      <w:pPr>
        <w:numPr>
          <w:ilvl w:val="0"/>
          <w:numId w:val="6"/>
        </w:numPr>
        <w:rPr>
          <w:sz w:val="22"/>
          <w:szCs w:val="22"/>
        </w:rPr>
      </w:pPr>
      <w:r w:rsidRPr="000151F7">
        <w:rPr>
          <w:sz w:val="22"/>
          <w:szCs w:val="22"/>
        </w:rPr>
        <w:t>We believe in high expectations for all students and believe all students can learn all standards taught to their full potential in order to become contributing members of society.</w:t>
      </w:r>
    </w:p>
    <w:p w14:paraId="69D77B12" w14:textId="77777777" w:rsidR="00A21EAB" w:rsidRPr="000151F7" w:rsidRDefault="00A21EAB" w:rsidP="00EC3DB5">
      <w:pPr>
        <w:numPr>
          <w:ilvl w:val="0"/>
          <w:numId w:val="6"/>
        </w:numPr>
        <w:rPr>
          <w:sz w:val="22"/>
          <w:szCs w:val="22"/>
        </w:rPr>
      </w:pPr>
      <w:r w:rsidRPr="000151F7">
        <w:rPr>
          <w:sz w:val="22"/>
          <w:szCs w:val="22"/>
        </w:rPr>
        <w:t>We believe our children should have a safe, engaging, organized, stable environment with consistent expectations.</w:t>
      </w:r>
    </w:p>
    <w:p w14:paraId="0A995395" w14:textId="77777777" w:rsidR="00A21EAB" w:rsidRPr="000151F7" w:rsidRDefault="00A21EAB" w:rsidP="00EC3DB5">
      <w:pPr>
        <w:numPr>
          <w:ilvl w:val="0"/>
          <w:numId w:val="6"/>
        </w:numPr>
        <w:rPr>
          <w:sz w:val="22"/>
          <w:szCs w:val="22"/>
        </w:rPr>
      </w:pPr>
      <w:r w:rsidRPr="000151F7">
        <w:rPr>
          <w:sz w:val="22"/>
          <w:szCs w:val="22"/>
        </w:rPr>
        <w:t>We believe instructional interactions should be positive, meaningful and meant to meet the diverse needs of each child.</w:t>
      </w:r>
    </w:p>
    <w:p w14:paraId="37284024" w14:textId="77777777" w:rsidR="00A21EAB" w:rsidRPr="000151F7" w:rsidRDefault="00A21EAB" w:rsidP="00EC3DB5">
      <w:pPr>
        <w:numPr>
          <w:ilvl w:val="0"/>
          <w:numId w:val="6"/>
        </w:numPr>
        <w:rPr>
          <w:sz w:val="22"/>
          <w:szCs w:val="22"/>
        </w:rPr>
      </w:pPr>
      <w:r w:rsidRPr="000151F7">
        <w:rPr>
          <w:sz w:val="22"/>
          <w:szCs w:val="22"/>
        </w:rPr>
        <w:t>We believe assessments should be data driven and be used to improve, individualize and guide instruction.</w:t>
      </w:r>
    </w:p>
    <w:p w14:paraId="1E3163B8" w14:textId="77777777" w:rsidR="00A21EAB" w:rsidRPr="000151F7" w:rsidRDefault="00A21EAB" w:rsidP="00EC3DB5">
      <w:pPr>
        <w:numPr>
          <w:ilvl w:val="0"/>
          <w:numId w:val="6"/>
        </w:numPr>
        <w:rPr>
          <w:sz w:val="22"/>
          <w:szCs w:val="22"/>
        </w:rPr>
      </w:pPr>
      <w:r w:rsidRPr="000151F7">
        <w:rPr>
          <w:sz w:val="22"/>
          <w:szCs w:val="22"/>
        </w:rPr>
        <w:t xml:space="preserve">We believe we need to support our students by providing a safe environment with before, during and after school resources to assist a struggling child.  </w:t>
      </w:r>
    </w:p>
    <w:p w14:paraId="67CB5DFC" w14:textId="77777777" w:rsidR="00A21EAB" w:rsidRPr="000151F7" w:rsidRDefault="00A21EAB" w:rsidP="00EC3DB5">
      <w:pPr>
        <w:numPr>
          <w:ilvl w:val="0"/>
          <w:numId w:val="6"/>
        </w:numPr>
        <w:rPr>
          <w:sz w:val="22"/>
          <w:szCs w:val="22"/>
        </w:rPr>
      </w:pPr>
      <w:r w:rsidRPr="000151F7">
        <w:rPr>
          <w:sz w:val="22"/>
          <w:szCs w:val="22"/>
        </w:rPr>
        <w:t xml:space="preserve">We believe in effective communication and collaboration with all stakeholders to build a sense of trust and a climate where people want to be involved. </w:t>
      </w:r>
    </w:p>
    <w:p w14:paraId="7FE18C12" w14:textId="77777777" w:rsidR="00A21EAB" w:rsidRPr="000151F7" w:rsidRDefault="00A21EAB" w:rsidP="00EC3DB5">
      <w:pPr>
        <w:numPr>
          <w:ilvl w:val="0"/>
          <w:numId w:val="6"/>
        </w:numPr>
        <w:rPr>
          <w:sz w:val="22"/>
          <w:szCs w:val="22"/>
        </w:rPr>
      </w:pPr>
      <w:r w:rsidRPr="000151F7">
        <w:rPr>
          <w:sz w:val="22"/>
          <w:szCs w:val="22"/>
        </w:rPr>
        <w:t>We believe decisions should be made with knowledge of a problem, how it relates to our policies and procedures, and then align our plan of action with our mission, beliefs and vision.</w:t>
      </w:r>
    </w:p>
    <w:p w14:paraId="0AC79497" w14:textId="77777777" w:rsidR="00A21EAB" w:rsidRPr="000151F7" w:rsidRDefault="00A21EAB" w:rsidP="00A21EAB">
      <w:pPr>
        <w:rPr>
          <w:b/>
          <w:i/>
        </w:rPr>
      </w:pPr>
    </w:p>
    <w:p w14:paraId="259C16AF" w14:textId="77777777" w:rsidR="00A21EAB" w:rsidRPr="000151F7" w:rsidRDefault="00A21EAB" w:rsidP="00A21EAB">
      <w:pPr>
        <w:rPr>
          <w:b/>
          <w:i/>
        </w:rPr>
      </w:pPr>
    </w:p>
    <w:p w14:paraId="701F0965" w14:textId="77777777" w:rsidR="00A21EAB" w:rsidRPr="000151F7" w:rsidRDefault="00A21EAB" w:rsidP="00A21EAB">
      <w:pPr>
        <w:rPr>
          <w:b/>
          <w:i/>
        </w:rPr>
      </w:pPr>
    </w:p>
    <w:p w14:paraId="71B84F04" w14:textId="77777777" w:rsidR="00A21EAB" w:rsidRPr="000151F7" w:rsidRDefault="00A21EAB" w:rsidP="00A21EAB">
      <w:pPr>
        <w:rPr>
          <w:b/>
          <w:i/>
        </w:rPr>
      </w:pPr>
    </w:p>
    <w:p w14:paraId="46BC38E0" w14:textId="77777777" w:rsidR="00A21EAB" w:rsidRPr="000151F7" w:rsidRDefault="00A21EAB" w:rsidP="00A21EAB">
      <w:pPr>
        <w:rPr>
          <w:b/>
          <w:bCs/>
        </w:rPr>
      </w:pPr>
    </w:p>
    <w:p w14:paraId="3DDEBCEC" w14:textId="77777777" w:rsidR="00103549" w:rsidRDefault="00103549" w:rsidP="005D4098">
      <w:pPr>
        <w:rPr>
          <w:bCs/>
          <w:i/>
          <w:sz w:val="36"/>
          <w:szCs w:val="36"/>
        </w:rPr>
      </w:pPr>
    </w:p>
    <w:p w14:paraId="25027185" w14:textId="77777777" w:rsidR="00ED1A0F" w:rsidRDefault="00ED1A0F" w:rsidP="005D4098"/>
    <w:p w14:paraId="69C9AF3D" w14:textId="77777777" w:rsidR="005D4098" w:rsidRDefault="005D4098" w:rsidP="005D4098">
      <w:r>
        <w:t>Questions</w:t>
      </w:r>
      <w:r w:rsidR="00361C57">
        <w:t>?</w:t>
      </w:r>
    </w:p>
    <w:p w14:paraId="7954B2A4" w14:textId="77777777" w:rsidR="005D4098" w:rsidRDefault="005D4098" w:rsidP="005D4098"/>
    <w:p w14:paraId="4156249B" w14:textId="77777777" w:rsidR="005D4098" w:rsidRDefault="005D4098" w:rsidP="005D4098">
      <w:r>
        <w:t>Please call the MNPS Customer Service Center at 615/259-INFO (4636) or your child’s principal.</w:t>
      </w:r>
    </w:p>
    <w:p w14:paraId="20C71EDC" w14:textId="77777777" w:rsidR="005D4098" w:rsidRPr="00361C57" w:rsidRDefault="005D4098" w:rsidP="005D4098">
      <w:pPr>
        <w:rPr>
          <w:b/>
        </w:rPr>
      </w:pPr>
      <w:r w:rsidRPr="00361C57">
        <w:rPr>
          <w:b/>
        </w:rPr>
        <w:t>Policies are subject to be modified or added throughout the school year. The current text of all policies is available in the following locations:</w:t>
      </w:r>
    </w:p>
    <w:p w14:paraId="11F79B84" w14:textId="77777777" w:rsidR="005D4098" w:rsidRPr="00361C57" w:rsidRDefault="005D4098" w:rsidP="005D4098">
      <w:pPr>
        <w:rPr>
          <w:b/>
        </w:rPr>
      </w:pPr>
      <w:r w:rsidRPr="00361C57">
        <w:rPr>
          <w:b/>
        </w:rPr>
        <w:t>•</w:t>
      </w:r>
      <w:r w:rsidRPr="00361C57">
        <w:rPr>
          <w:b/>
        </w:rPr>
        <w:tab/>
        <w:t xml:space="preserve">The Metro Schools’ website at www.policy.mnps.org; </w:t>
      </w:r>
    </w:p>
    <w:p w14:paraId="6315D644" w14:textId="77777777" w:rsidR="005D4098" w:rsidRPr="00361C57" w:rsidRDefault="005D4098" w:rsidP="005D4098">
      <w:pPr>
        <w:rPr>
          <w:b/>
        </w:rPr>
      </w:pPr>
      <w:r w:rsidRPr="00361C57">
        <w:rPr>
          <w:b/>
        </w:rPr>
        <w:t>•</w:t>
      </w:r>
      <w:r w:rsidRPr="00361C57">
        <w:rPr>
          <w:b/>
        </w:rPr>
        <w:tab/>
        <w:t>Metro S</w:t>
      </w:r>
      <w:r w:rsidR="00E14642">
        <w:rPr>
          <w:b/>
        </w:rPr>
        <w:t xml:space="preserve">chools Customer Service Center @ </w:t>
      </w:r>
      <w:r w:rsidR="00361C57">
        <w:rPr>
          <w:b/>
        </w:rPr>
        <w:t>259-INFO (4636)</w:t>
      </w:r>
    </w:p>
    <w:p w14:paraId="57C9DB33" w14:textId="77777777" w:rsidR="005D4098" w:rsidRDefault="005D4098" w:rsidP="005D4098"/>
    <w:p w14:paraId="75EB0DF6" w14:textId="77777777" w:rsidR="005D4098" w:rsidRDefault="005D4098" w:rsidP="005D4098"/>
    <w:p w14:paraId="55839FC9" w14:textId="77777777" w:rsidR="005D4098" w:rsidRDefault="005D4098" w:rsidP="005D4098">
      <w:r>
        <w:t>Spanish</w:t>
      </w:r>
      <w:r>
        <w:tab/>
        <w:t>Si usted necesita información adicional o si tiene alguna pregunta, por favor llame o contacte al director de su escuela.</w:t>
      </w:r>
    </w:p>
    <w:p w14:paraId="3595C0F4" w14:textId="77777777" w:rsidR="005D4098" w:rsidRDefault="005D4098" w:rsidP="005D4098"/>
    <w:p w14:paraId="4D182FCD" w14:textId="77777777" w:rsidR="005D4098" w:rsidRDefault="005D4098" w:rsidP="005D4098">
      <w:r>
        <w:t>Somali</w:t>
      </w:r>
      <w:r>
        <w:tab/>
      </w:r>
      <w:r>
        <w:tab/>
        <w:t>Haddii aad u baahan tahay macluumaad ama aad qabto su’aalo, fadlan u dir maamulaha iskuulka telefoon.</w:t>
      </w:r>
    </w:p>
    <w:p w14:paraId="33EE992D" w14:textId="77777777" w:rsidR="005D4098" w:rsidRDefault="005D4098" w:rsidP="005D4098"/>
    <w:p w14:paraId="637714AF" w14:textId="53593E03" w:rsidR="005D4098" w:rsidRDefault="005D4098" w:rsidP="005D4098">
      <w:r>
        <w:t xml:space="preserve">Vietnamese  </w:t>
      </w:r>
      <w:r w:rsidR="00EB66FC">
        <w:rPr>
          <w:noProof/>
        </w:rPr>
        <w:drawing>
          <wp:inline distT="0" distB="0" distL="0" distR="0" wp14:anchorId="00E425EF" wp14:editId="4F463482">
            <wp:extent cx="5364480" cy="518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4480" cy="518160"/>
                    </a:xfrm>
                    <a:prstGeom prst="rect">
                      <a:avLst/>
                    </a:prstGeom>
                    <a:noFill/>
                    <a:ln>
                      <a:noFill/>
                    </a:ln>
                  </pic:spPr>
                </pic:pic>
              </a:graphicData>
            </a:graphic>
          </wp:inline>
        </w:drawing>
      </w:r>
    </w:p>
    <w:p w14:paraId="6A616666" w14:textId="77777777" w:rsidR="005D4098" w:rsidRDefault="005D4098" w:rsidP="005D4098"/>
    <w:p w14:paraId="35A23551" w14:textId="77777777" w:rsidR="005D4098" w:rsidRDefault="005D4098" w:rsidP="005D4098">
      <w:r>
        <w:t>Serbo Croation/Bosnian</w:t>
      </w:r>
      <w:r>
        <w:tab/>
        <w:t>Ako trebate dodatne informacije ili imate neko pitanje, molim nazovite svoju skolu i kontaktirajte direktora.</w:t>
      </w:r>
    </w:p>
    <w:p w14:paraId="2AE42B3C" w14:textId="77777777" w:rsidR="005D4098" w:rsidRDefault="005D4098" w:rsidP="005D4098"/>
    <w:p w14:paraId="0E5B693A" w14:textId="77777777" w:rsidR="005D4098" w:rsidRDefault="005D4098" w:rsidP="005D4098">
      <w:r>
        <w:t xml:space="preserve">Kurdish  </w:t>
      </w:r>
    </w:p>
    <w:p w14:paraId="63E09409" w14:textId="686F9BEC" w:rsidR="005D4098" w:rsidRDefault="00EB66FC" w:rsidP="005D4098">
      <w:r>
        <w:rPr>
          <w:noProof/>
        </w:rPr>
        <w:drawing>
          <wp:inline distT="0" distB="0" distL="0" distR="0" wp14:anchorId="4B8FF1A1" wp14:editId="61432858">
            <wp:extent cx="54102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10200" cy="495300"/>
                    </a:xfrm>
                    <a:prstGeom prst="rect">
                      <a:avLst/>
                    </a:prstGeom>
                    <a:noFill/>
                    <a:ln>
                      <a:noFill/>
                    </a:ln>
                  </pic:spPr>
                </pic:pic>
              </a:graphicData>
            </a:graphic>
          </wp:inline>
        </w:drawing>
      </w:r>
    </w:p>
    <w:p w14:paraId="399BFF6D" w14:textId="77777777" w:rsidR="005D4098" w:rsidRDefault="005D4098" w:rsidP="005D4098">
      <w:r>
        <w:t xml:space="preserve">Korean  </w:t>
      </w:r>
    </w:p>
    <w:p w14:paraId="30A2D07D" w14:textId="5537CF71" w:rsidR="005D4098" w:rsidRPr="00A777D7" w:rsidRDefault="00EB66FC" w:rsidP="005D4098">
      <w:r>
        <w:rPr>
          <w:noProof/>
        </w:rPr>
        <w:drawing>
          <wp:inline distT="0" distB="0" distL="0" distR="0" wp14:anchorId="6C3582FB" wp14:editId="575439BC">
            <wp:extent cx="5410200" cy="601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0200" cy="601980"/>
                    </a:xfrm>
                    <a:prstGeom prst="rect">
                      <a:avLst/>
                    </a:prstGeom>
                    <a:noFill/>
                    <a:ln>
                      <a:noFill/>
                    </a:ln>
                  </pic:spPr>
                </pic:pic>
              </a:graphicData>
            </a:graphic>
          </wp:inline>
        </w:drawing>
      </w:r>
    </w:p>
    <w:p w14:paraId="712527B8" w14:textId="77777777" w:rsidR="005D4098" w:rsidRDefault="005D4098" w:rsidP="005D4098">
      <w:r>
        <w:t xml:space="preserve">Lao </w:t>
      </w:r>
    </w:p>
    <w:p w14:paraId="3971B5A8" w14:textId="116DA927" w:rsidR="005D4098" w:rsidRDefault="00EB66FC" w:rsidP="005D4098">
      <w:r>
        <w:rPr>
          <w:noProof/>
        </w:rPr>
        <w:drawing>
          <wp:inline distT="0" distB="0" distL="0" distR="0" wp14:anchorId="5BEEC627" wp14:editId="71096B7E">
            <wp:extent cx="5372100" cy="1021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2100" cy="1021080"/>
                    </a:xfrm>
                    <a:prstGeom prst="rect">
                      <a:avLst/>
                    </a:prstGeom>
                    <a:noFill/>
                    <a:ln>
                      <a:noFill/>
                    </a:ln>
                  </pic:spPr>
                </pic:pic>
              </a:graphicData>
            </a:graphic>
          </wp:inline>
        </w:drawing>
      </w:r>
    </w:p>
    <w:p w14:paraId="5A52B297" w14:textId="77777777" w:rsidR="005D4098" w:rsidRDefault="005D4098" w:rsidP="005D4098">
      <w:r>
        <w:t xml:space="preserve">Arabic </w:t>
      </w:r>
    </w:p>
    <w:p w14:paraId="319A2C6A" w14:textId="6C0424FE" w:rsidR="005D4098" w:rsidRPr="00A777D7" w:rsidRDefault="00EB66FC" w:rsidP="005D4098">
      <w:r>
        <w:rPr>
          <w:noProof/>
        </w:rPr>
        <w:drawing>
          <wp:inline distT="0" distB="0" distL="0" distR="0" wp14:anchorId="7234A074" wp14:editId="4DB6771B">
            <wp:extent cx="54102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10200" cy="457200"/>
                    </a:xfrm>
                    <a:prstGeom prst="rect">
                      <a:avLst/>
                    </a:prstGeom>
                    <a:noFill/>
                    <a:ln>
                      <a:noFill/>
                    </a:ln>
                  </pic:spPr>
                </pic:pic>
              </a:graphicData>
            </a:graphic>
          </wp:inline>
        </w:drawing>
      </w:r>
    </w:p>
    <w:p w14:paraId="02A6A505" w14:textId="77777777" w:rsidR="005D4098" w:rsidRDefault="005D4098" w:rsidP="005D4098">
      <w:pPr>
        <w:pStyle w:val="Title"/>
        <w:ind w:left="-720"/>
        <w:jc w:val="left"/>
        <w:rPr>
          <w:sz w:val="28"/>
        </w:rPr>
      </w:pPr>
    </w:p>
    <w:p w14:paraId="4E15615F" w14:textId="77777777" w:rsidR="00E14642" w:rsidRDefault="00E14642" w:rsidP="00E14642">
      <w:pPr>
        <w:rPr>
          <w:b/>
          <w:bCs/>
          <w:sz w:val="28"/>
        </w:rPr>
      </w:pPr>
      <w:r>
        <w:rPr>
          <w:b/>
          <w:bCs/>
          <w:sz w:val="28"/>
        </w:rPr>
        <w:t xml:space="preserve">                                 </w:t>
      </w:r>
    </w:p>
    <w:p w14:paraId="254547F7" w14:textId="77777777" w:rsidR="00ED1A0F" w:rsidRDefault="00E14642" w:rsidP="00E14642">
      <w:pPr>
        <w:rPr>
          <w:b/>
          <w:bCs/>
          <w:sz w:val="28"/>
        </w:rPr>
      </w:pPr>
      <w:r>
        <w:rPr>
          <w:b/>
          <w:bCs/>
          <w:sz w:val="28"/>
        </w:rPr>
        <w:t xml:space="preserve">                                </w:t>
      </w:r>
    </w:p>
    <w:p w14:paraId="6DE6A006" w14:textId="77777777" w:rsidR="005D4098" w:rsidRDefault="005D4098" w:rsidP="00E14642">
      <w:pPr>
        <w:rPr>
          <w:rFonts w:ascii="Tw Cen MT Condensed Extra Bold" w:hAnsi="Tw Cen MT Condensed Extra Bold" w:cs="Tw Cen MT Condensed Extra Bold"/>
          <w:color w:val="000000"/>
        </w:rPr>
      </w:pPr>
      <w:r>
        <w:rPr>
          <w:rFonts w:ascii="Century" w:hAnsi="Century" w:cs="Century"/>
          <w:b/>
          <w:bCs/>
        </w:rPr>
        <w:t xml:space="preserve">General Information about </w:t>
      </w:r>
      <w:r w:rsidR="00361C57" w:rsidRPr="00361C57">
        <w:rPr>
          <w:rFonts w:ascii="Century" w:hAnsi="Century" w:cs="Century"/>
          <w:b/>
          <w:bCs/>
        </w:rPr>
        <w:t>Percy Priest ES</w:t>
      </w:r>
    </w:p>
    <w:p w14:paraId="43960974" w14:textId="77777777" w:rsidR="005D4098" w:rsidRDefault="005D4098" w:rsidP="005D4098">
      <w:pPr>
        <w:jc w:val="both"/>
        <w:rPr>
          <w:rFonts w:ascii="Century" w:hAnsi="Century" w:cs="Century"/>
        </w:rPr>
      </w:pPr>
    </w:p>
    <w:p w14:paraId="6DF589F8" w14:textId="77777777" w:rsidR="00C7082D" w:rsidRPr="0052713C" w:rsidRDefault="00C7082D" w:rsidP="00C7082D">
      <w:pPr>
        <w:jc w:val="both"/>
        <w:rPr>
          <w:b/>
          <w:bCs/>
          <w:sz w:val="20"/>
          <w:szCs w:val="20"/>
          <w:u w:val="single"/>
        </w:rPr>
      </w:pPr>
      <w:r w:rsidRPr="0052713C">
        <w:rPr>
          <w:b/>
          <w:bCs/>
          <w:sz w:val="20"/>
          <w:szCs w:val="20"/>
          <w:u w:val="single"/>
        </w:rPr>
        <w:t xml:space="preserve">Program Highlights </w:t>
      </w:r>
      <w:r w:rsidRPr="0052713C">
        <w:rPr>
          <w:b/>
          <w:bCs/>
          <w:sz w:val="20"/>
          <w:szCs w:val="20"/>
        </w:rPr>
        <w:t xml:space="preserve">    </w:t>
      </w:r>
    </w:p>
    <w:p w14:paraId="7FBADF55" w14:textId="77777777" w:rsidR="00C7082D" w:rsidRDefault="00C7082D" w:rsidP="00EC3DB5">
      <w:pPr>
        <w:pStyle w:val="BodyText"/>
        <w:numPr>
          <w:ilvl w:val="0"/>
          <w:numId w:val="7"/>
        </w:numPr>
        <w:jc w:val="both"/>
        <w:rPr>
          <w:b w:val="0"/>
          <w:sz w:val="20"/>
          <w:szCs w:val="20"/>
        </w:rPr>
      </w:pPr>
      <w:r w:rsidRPr="00F17B25">
        <w:rPr>
          <w:b w:val="0"/>
          <w:sz w:val="20"/>
          <w:szCs w:val="20"/>
        </w:rPr>
        <w:t xml:space="preserve">Balanced Literacy </w:t>
      </w:r>
    </w:p>
    <w:p w14:paraId="3F16C3FA" w14:textId="77777777" w:rsidR="00C7082D" w:rsidRDefault="00C7082D" w:rsidP="00EC3DB5">
      <w:pPr>
        <w:pStyle w:val="BodyText"/>
        <w:numPr>
          <w:ilvl w:val="0"/>
          <w:numId w:val="7"/>
        </w:numPr>
        <w:jc w:val="both"/>
        <w:rPr>
          <w:b w:val="0"/>
          <w:sz w:val="20"/>
          <w:szCs w:val="20"/>
        </w:rPr>
      </w:pPr>
      <w:r w:rsidRPr="00F17B25">
        <w:rPr>
          <w:b w:val="0"/>
          <w:sz w:val="20"/>
          <w:szCs w:val="20"/>
        </w:rPr>
        <w:t>Writing Across the Curriculum</w:t>
      </w:r>
    </w:p>
    <w:p w14:paraId="676930A6" w14:textId="77777777" w:rsidR="00453508" w:rsidRDefault="00453508" w:rsidP="00EC3DB5">
      <w:pPr>
        <w:pStyle w:val="BodyText"/>
        <w:numPr>
          <w:ilvl w:val="0"/>
          <w:numId w:val="7"/>
        </w:numPr>
        <w:jc w:val="both"/>
        <w:rPr>
          <w:b w:val="0"/>
          <w:sz w:val="20"/>
          <w:szCs w:val="20"/>
        </w:rPr>
      </w:pPr>
      <w:r>
        <w:rPr>
          <w:b w:val="0"/>
          <w:sz w:val="20"/>
          <w:szCs w:val="20"/>
        </w:rPr>
        <w:t>Math, Science, Social Studies</w:t>
      </w:r>
    </w:p>
    <w:p w14:paraId="497C408C" w14:textId="77777777" w:rsidR="00453508" w:rsidRDefault="00453508" w:rsidP="00EC3DB5">
      <w:pPr>
        <w:pStyle w:val="BodyText"/>
        <w:numPr>
          <w:ilvl w:val="0"/>
          <w:numId w:val="7"/>
        </w:numPr>
        <w:jc w:val="both"/>
        <w:rPr>
          <w:b w:val="0"/>
          <w:sz w:val="20"/>
          <w:szCs w:val="20"/>
        </w:rPr>
      </w:pPr>
      <w:r>
        <w:rPr>
          <w:b w:val="0"/>
          <w:sz w:val="20"/>
          <w:szCs w:val="20"/>
        </w:rPr>
        <w:t>Social and Emotional Learning (SEL)</w:t>
      </w:r>
    </w:p>
    <w:p w14:paraId="3EC51872" w14:textId="77777777" w:rsidR="00AE04F3" w:rsidRPr="00F17B25" w:rsidRDefault="00AE04F3" w:rsidP="00EC3DB5">
      <w:pPr>
        <w:pStyle w:val="BodyText"/>
        <w:numPr>
          <w:ilvl w:val="0"/>
          <w:numId w:val="7"/>
        </w:numPr>
        <w:jc w:val="both"/>
        <w:rPr>
          <w:b w:val="0"/>
          <w:sz w:val="20"/>
          <w:szCs w:val="20"/>
        </w:rPr>
      </w:pPr>
      <w:r>
        <w:rPr>
          <w:b w:val="0"/>
          <w:sz w:val="20"/>
          <w:szCs w:val="20"/>
        </w:rPr>
        <w:t>Morning Meetings and Community Gatherings</w:t>
      </w:r>
    </w:p>
    <w:p w14:paraId="2A47A23C" w14:textId="77777777" w:rsidR="00C7082D" w:rsidRDefault="00C7082D" w:rsidP="00EC3DB5">
      <w:pPr>
        <w:pStyle w:val="BodyText"/>
        <w:numPr>
          <w:ilvl w:val="0"/>
          <w:numId w:val="7"/>
        </w:numPr>
        <w:jc w:val="both"/>
        <w:rPr>
          <w:b w:val="0"/>
          <w:sz w:val="20"/>
          <w:szCs w:val="20"/>
        </w:rPr>
      </w:pPr>
      <w:r w:rsidRPr="00F17B25">
        <w:rPr>
          <w:b w:val="0"/>
          <w:sz w:val="20"/>
          <w:szCs w:val="20"/>
        </w:rPr>
        <w:t>Related Arts</w:t>
      </w:r>
      <w:r>
        <w:rPr>
          <w:b w:val="0"/>
          <w:sz w:val="20"/>
          <w:szCs w:val="20"/>
        </w:rPr>
        <w:t xml:space="preserve"> Classes</w:t>
      </w:r>
      <w:r w:rsidRPr="00F17B25">
        <w:rPr>
          <w:b w:val="0"/>
          <w:sz w:val="20"/>
          <w:szCs w:val="20"/>
        </w:rPr>
        <w:t xml:space="preserve">:  Art, </w:t>
      </w:r>
      <w:r w:rsidR="00361C57">
        <w:rPr>
          <w:b w:val="0"/>
          <w:sz w:val="20"/>
          <w:szCs w:val="20"/>
        </w:rPr>
        <w:t>Music,</w:t>
      </w:r>
      <w:r w:rsidR="00042A5C">
        <w:rPr>
          <w:b w:val="0"/>
          <w:sz w:val="20"/>
          <w:szCs w:val="20"/>
        </w:rPr>
        <w:t xml:space="preserve"> Physical Education</w:t>
      </w:r>
      <w:r w:rsidR="00361C57">
        <w:rPr>
          <w:b w:val="0"/>
          <w:sz w:val="20"/>
          <w:szCs w:val="20"/>
        </w:rPr>
        <w:t>, Spanish</w:t>
      </w:r>
      <w:r w:rsidR="004733E7">
        <w:rPr>
          <w:b w:val="0"/>
          <w:sz w:val="20"/>
          <w:szCs w:val="20"/>
        </w:rPr>
        <w:t xml:space="preserve"> (weekly)</w:t>
      </w:r>
    </w:p>
    <w:p w14:paraId="1927A2F4" w14:textId="77777777" w:rsidR="004733E7" w:rsidRDefault="00AE04F3" w:rsidP="00EC3DB5">
      <w:pPr>
        <w:pStyle w:val="BodyText"/>
        <w:numPr>
          <w:ilvl w:val="0"/>
          <w:numId w:val="7"/>
        </w:numPr>
        <w:jc w:val="both"/>
        <w:rPr>
          <w:b w:val="0"/>
          <w:sz w:val="20"/>
          <w:szCs w:val="20"/>
        </w:rPr>
      </w:pPr>
      <w:r>
        <w:rPr>
          <w:b w:val="0"/>
          <w:sz w:val="20"/>
          <w:szCs w:val="20"/>
        </w:rPr>
        <w:t>Library: open check-out daily</w:t>
      </w:r>
    </w:p>
    <w:p w14:paraId="20A3253D" w14:textId="404F30F9" w:rsidR="00C7082D" w:rsidRPr="00AE04F3" w:rsidRDefault="00AE04F3" w:rsidP="00AE04F3">
      <w:pPr>
        <w:numPr>
          <w:ilvl w:val="0"/>
          <w:numId w:val="7"/>
        </w:numPr>
        <w:rPr>
          <w:bCs/>
          <w:sz w:val="20"/>
          <w:szCs w:val="20"/>
        </w:rPr>
      </w:pPr>
      <w:r w:rsidRPr="00AE04F3">
        <w:rPr>
          <w:bCs/>
          <w:sz w:val="20"/>
          <w:szCs w:val="20"/>
        </w:rPr>
        <w:t>Technology: Mobile Classroom Computers and Computer Lab</w:t>
      </w:r>
    </w:p>
    <w:p w14:paraId="2DD84A49" w14:textId="77777777" w:rsidR="00C7082D" w:rsidRPr="0052713C" w:rsidRDefault="00453508" w:rsidP="00EC3DB5">
      <w:pPr>
        <w:widowControl w:val="0"/>
        <w:numPr>
          <w:ilvl w:val="0"/>
          <w:numId w:val="7"/>
        </w:numPr>
        <w:overflowPunct w:val="0"/>
        <w:autoSpaceDE w:val="0"/>
        <w:autoSpaceDN w:val="0"/>
        <w:adjustRightInd w:val="0"/>
        <w:jc w:val="both"/>
        <w:rPr>
          <w:sz w:val="20"/>
          <w:szCs w:val="20"/>
        </w:rPr>
      </w:pPr>
      <w:r>
        <w:rPr>
          <w:sz w:val="20"/>
          <w:szCs w:val="20"/>
        </w:rPr>
        <w:t>Encore: Gifted and Talented Program supported by Advanced Academic Resource Teacher (AART)</w:t>
      </w:r>
    </w:p>
    <w:p w14:paraId="5DA6A40A" w14:textId="77777777" w:rsidR="00C7082D" w:rsidRPr="00BD3381" w:rsidRDefault="00453508" w:rsidP="00EC3DB5">
      <w:pPr>
        <w:pStyle w:val="BodyText"/>
        <w:numPr>
          <w:ilvl w:val="0"/>
          <w:numId w:val="7"/>
        </w:numPr>
        <w:jc w:val="both"/>
        <w:rPr>
          <w:b w:val="0"/>
          <w:sz w:val="20"/>
          <w:szCs w:val="20"/>
        </w:rPr>
      </w:pPr>
      <w:r>
        <w:rPr>
          <w:b w:val="0"/>
          <w:sz w:val="20"/>
          <w:szCs w:val="20"/>
        </w:rPr>
        <w:t>Literacy Teacher Development Specialist</w:t>
      </w:r>
      <w:r w:rsidR="004733E7">
        <w:rPr>
          <w:b w:val="0"/>
          <w:sz w:val="20"/>
          <w:szCs w:val="20"/>
        </w:rPr>
        <w:t xml:space="preserve"> (LTDS)</w:t>
      </w:r>
    </w:p>
    <w:p w14:paraId="5CF00573" w14:textId="77777777" w:rsidR="00C7082D" w:rsidRDefault="00453508" w:rsidP="00AE04F3">
      <w:pPr>
        <w:widowControl w:val="0"/>
        <w:numPr>
          <w:ilvl w:val="0"/>
          <w:numId w:val="7"/>
        </w:numPr>
        <w:overflowPunct w:val="0"/>
        <w:autoSpaceDE w:val="0"/>
        <w:autoSpaceDN w:val="0"/>
        <w:adjustRightInd w:val="0"/>
        <w:jc w:val="both"/>
        <w:rPr>
          <w:sz w:val="20"/>
          <w:szCs w:val="20"/>
        </w:rPr>
      </w:pPr>
      <w:r>
        <w:rPr>
          <w:sz w:val="20"/>
          <w:szCs w:val="20"/>
        </w:rPr>
        <w:t>School Counselors</w:t>
      </w:r>
      <w:r w:rsidR="004733E7">
        <w:rPr>
          <w:sz w:val="20"/>
          <w:szCs w:val="20"/>
        </w:rPr>
        <w:t xml:space="preserve"> </w:t>
      </w:r>
    </w:p>
    <w:p w14:paraId="7F0DE33E" w14:textId="77777777" w:rsidR="00AE04F3" w:rsidRPr="00AE04F3" w:rsidRDefault="00AE04F3" w:rsidP="00AE04F3">
      <w:pPr>
        <w:widowControl w:val="0"/>
        <w:numPr>
          <w:ilvl w:val="0"/>
          <w:numId w:val="7"/>
        </w:numPr>
        <w:overflowPunct w:val="0"/>
        <w:autoSpaceDE w:val="0"/>
        <w:autoSpaceDN w:val="0"/>
        <w:adjustRightInd w:val="0"/>
        <w:jc w:val="both"/>
        <w:rPr>
          <w:sz w:val="20"/>
          <w:szCs w:val="20"/>
        </w:rPr>
      </w:pPr>
      <w:r>
        <w:rPr>
          <w:sz w:val="20"/>
          <w:szCs w:val="20"/>
        </w:rPr>
        <w:t>Interventionists and Enrichment Specialist</w:t>
      </w:r>
    </w:p>
    <w:p w14:paraId="52D3B2E4" w14:textId="77777777" w:rsidR="00042A5C" w:rsidRPr="00AE04F3" w:rsidRDefault="00453508" w:rsidP="00AE04F3">
      <w:pPr>
        <w:pStyle w:val="BodyText"/>
        <w:numPr>
          <w:ilvl w:val="0"/>
          <w:numId w:val="7"/>
        </w:numPr>
        <w:jc w:val="both"/>
        <w:rPr>
          <w:b w:val="0"/>
          <w:sz w:val="20"/>
          <w:szCs w:val="20"/>
        </w:rPr>
      </w:pPr>
      <w:r>
        <w:rPr>
          <w:b w:val="0"/>
          <w:sz w:val="20"/>
          <w:szCs w:val="20"/>
        </w:rPr>
        <w:t>Personali</w:t>
      </w:r>
      <w:r w:rsidR="004733E7">
        <w:rPr>
          <w:b w:val="0"/>
          <w:sz w:val="20"/>
          <w:szCs w:val="20"/>
        </w:rPr>
        <w:t>zed Learning Time=</w:t>
      </w:r>
      <w:r>
        <w:rPr>
          <w:b w:val="0"/>
          <w:sz w:val="20"/>
          <w:szCs w:val="20"/>
        </w:rPr>
        <w:t>Tiger Time (PPE)</w:t>
      </w:r>
    </w:p>
    <w:p w14:paraId="1E82A7ED" w14:textId="77777777" w:rsidR="00AE04F3" w:rsidRPr="00E14642" w:rsidRDefault="00AE04F3" w:rsidP="00E14642">
      <w:pPr>
        <w:pStyle w:val="BodyText"/>
        <w:numPr>
          <w:ilvl w:val="0"/>
          <w:numId w:val="4"/>
        </w:numPr>
        <w:jc w:val="both"/>
        <w:rPr>
          <w:b w:val="0"/>
          <w:sz w:val="20"/>
          <w:szCs w:val="20"/>
        </w:rPr>
      </w:pPr>
      <w:r w:rsidRPr="00E14642">
        <w:rPr>
          <w:b w:val="0"/>
          <w:sz w:val="20"/>
          <w:szCs w:val="20"/>
        </w:rPr>
        <w:t>Awards Celebrations:  Rising Stars, Principal’s List, Honor Roll, Perfect Attendance (Gr. 2-4)</w:t>
      </w:r>
      <w:r w:rsidR="00E14642" w:rsidRPr="00E14642">
        <w:rPr>
          <w:b w:val="0"/>
          <w:sz w:val="20"/>
          <w:szCs w:val="20"/>
        </w:rPr>
        <w:t xml:space="preserve"> </w:t>
      </w:r>
    </w:p>
    <w:p w14:paraId="1570F36F" w14:textId="77777777" w:rsidR="00C7082D" w:rsidRPr="009B50C4" w:rsidRDefault="00C7082D" w:rsidP="00AE04F3">
      <w:pPr>
        <w:pStyle w:val="BodyText"/>
        <w:tabs>
          <w:tab w:val="left" w:pos="720"/>
        </w:tabs>
        <w:jc w:val="both"/>
        <w:rPr>
          <w:b w:val="0"/>
          <w:sz w:val="20"/>
          <w:szCs w:val="20"/>
        </w:rPr>
      </w:pPr>
    </w:p>
    <w:p w14:paraId="2937B5FA" w14:textId="77777777" w:rsidR="00C7082D" w:rsidRPr="007E02B1" w:rsidRDefault="00C7082D" w:rsidP="00C7082D">
      <w:pPr>
        <w:pStyle w:val="BodyText"/>
        <w:jc w:val="both"/>
        <w:rPr>
          <w:sz w:val="20"/>
          <w:szCs w:val="20"/>
          <w:u w:val="single"/>
        </w:rPr>
      </w:pPr>
      <w:r w:rsidRPr="007E02B1">
        <w:rPr>
          <w:sz w:val="20"/>
          <w:szCs w:val="20"/>
          <w:u w:val="single"/>
        </w:rPr>
        <w:t xml:space="preserve">Emphasized Character Education Traits </w:t>
      </w:r>
    </w:p>
    <w:p w14:paraId="594D0AB1" w14:textId="77777777" w:rsidR="00C7082D" w:rsidRPr="007E02B1" w:rsidRDefault="00C7082D" w:rsidP="00EC3DB5">
      <w:pPr>
        <w:pStyle w:val="BodyText"/>
        <w:numPr>
          <w:ilvl w:val="0"/>
          <w:numId w:val="4"/>
        </w:numPr>
        <w:jc w:val="both"/>
        <w:rPr>
          <w:b w:val="0"/>
          <w:sz w:val="20"/>
          <w:szCs w:val="20"/>
        </w:rPr>
      </w:pPr>
      <w:r w:rsidRPr="007E02B1">
        <w:rPr>
          <w:b w:val="0"/>
          <w:sz w:val="20"/>
          <w:szCs w:val="20"/>
        </w:rPr>
        <w:t>Respect &amp; Responsibility</w:t>
      </w:r>
    </w:p>
    <w:p w14:paraId="7B9FFE17" w14:textId="77777777" w:rsidR="00C7082D" w:rsidRPr="007E02B1" w:rsidRDefault="00C7082D" w:rsidP="00EC3DB5">
      <w:pPr>
        <w:pStyle w:val="BodyText"/>
        <w:numPr>
          <w:ilvl w:val="0"/>
          <w:numId w:val="4"/>
        </w:numPr>
        <w:jc w:val="both"/>
        <w:rPr>
          <w:b w:val="0"/>
          <w:sz w:val="20"/>
          <w:szCs w:val="20"/>
        </w:rPr>
      </w:pPr>
      <w:r w:rsidRPr="007E02B1">
        <w:rPr>
          <w:b w:val="0"/>
          <w:sz w:val="20"/>
          <w:szCs w:val="20"/>
        </w:rPr>
        <w:t>Kindness, Friendship &amp; Caring</w:t>
      </w:r>
    </w:p>
    <w:p w14:paraId="43E3B7BC" w14:textId="77777777" w:rsidR="00E14642" w:rsidRDefault="00C7082D" w:rsidP="00EC3DB5">
      <w:pPr>
        <w:pStyle w:val="BodyText"/>
        <w:numPr>
          <w:ilvl w:val="0"/>
          <w:numId w:val="4"/>
        </w:numPr>
        <w:jc w:val="both"/>
        <w:rPr>
          <w:b w:val="0"/>
          <w:sz w:val="20"/>
          <w:szCs w:val="20"/>
        </w:rPr>
      </w:pPr>
      <w:r w:rsidRPr="00E14642">
        <w:rPr>
          <w:b w:val="0"/>
          <w:sz w:val="20"/>
          <w:szCs w:val="20"/>
        </w:rPr>
        <w:t>Perseverance</w:t>
      </w:r>
    </w:p>
    <w:p w14:paraId="120C790C" w14:textId="77777777" w:rsidR="00C7082D" w:rsidRPr="00E14642" w:rsidRDefault="00C7082D" w:rsidP="00EC3DB5">
      <w:pPr>
        <w:pStyle w:val="BodyText"/>
        <w:numPr>
          <w:ilvl w:val="0"/>
          <w:numId w:val="4"/>
        </w:numPr>
        <w:jc w:val="both"/>
        <w:rPr>
          <w:b w:val="0"/>
          <w:sz w:val="20"/>
          <w:szCs w:val="20"/>
        </w:rPr>
      </w:pPr>
      <w:r w:rsidRPr="00E14642">
        <w:rPr>
          <w:b w:val="0"/>
          <w:sz w:val="20"/>
          <w:szCs w:val="20"/>
        </w:rPr>
        <w:t>Honesty</w:t>
      </w:r>
    </w:p>
    <w:p w14:paraId="038C7B5C" w14:textId="77777777" w:rsidR="00C7082D" w:rsidRPr="007E02B1" w:rsidRDefault="00C7082D" w:rsidP="00EC3DB5">
      <w:pPr>
        <w:pStyle w:val="BodyText"/>
        <w:numPr>
          <w:ilvl w:val="0"/>
          <w:numId w:val="4"/>
        </w:numPr>
        <w:jc w:val="both"/>
        <w:rPr>
          <w:b w:val="0"/>
          <w:sz w:val="20"/>
          <w:szCs w:val="20"/>
        </w:rPr>
      </w:pPr>
      <w:r w:rsidRPr="007E02B1">
        <w:rPr>
          <w:b w:val="0"/>
          <w:sz w:val="20"/>
          <w:szCs w:val="20"/>
        </w:rPr>
        <w:t xml:space="preserve">Courage </w:t>
      </w:r>
    </w:p>
    <w:p w14:paraId="3F651C2A" w14:textId="77777777" w:rsidR="00C7082D" w:rsidRPr="007E02B1" w:rsidRDefault="00C7082D" w:rsidP="00EC3DB5">
      <w:pPr>
        <w:pStyle w:val="BodyText"/>
        <w:numPr>
          <w:ilvl w:val="0"/>
          <w:numId w:val="4"/>
        </w:numPr>
        <w:jc w:val="both"/>
        <w:rPr>
          <w:b w:val="0"/>
          <w:sz w:val="20"/>
          <w:szCs w:val="20"/>
        </w:rPr>
      </w:pPr>
      <w:r w:rsidRPr="007E02B1">
        <w:rPr>
          <w:b w:val="0"/>
          <w:sz w:val="20"/>
          <w:szCs w:val="20"/>
        </w:rPr>
        <w:t>Self-Control</w:t>
      </w:r>
    </w:p>
    <w:p w14:paraId="24F64363" w14:textId="77777777" w:rsidR="005D4098" w:rsidRDefault="00C7082D" w:rsidP="00EC3DB5">
      <w:pPr>
        <w:pStyle w:val="BodyText"/>
        <w:numPr>
          <w:ilvl w:val="0"/>
          <w:numId w:val="4"/>
        </w:numPr>
        <w:jc w:val="both"/>
        <w:rPr>
          <w:b w:val="0"/>
          <w:sz w:val="20"/>
          <w:szCs w:val="20"/>
        </w:rPr>
      </w:pPr>
      <w:r w:rsidRPr="007E02B1">
        <w:rPr>
          <w:b w:val="0"/>
          <w:sz w:val="20"/>
          <w:szCs w:val="20"/>
        </w:rPr>
        <w:t>Citizenship &amp; School Spirit</w:t>
      </w:r>
    </w:p>
    <w:p w14:paraId="1683F56C" w14:textId="77777777" w:rsidR="005E1BEC" w:rsidRDefault="005E1BEC" w:rsidP="005D4098">
      <w:pPr>
        <w:rPr>
          <w:b/>
          <w:bCs/>
          <w:sz w:val="20"/>
          <w:szCs w:val="20"/>
          <w:u w:val="single"/>
        </w:rPr>
      </w:pPr>
    </w:p>
    <w:p w14:paraId="5F6AFC83" w14:textId="77777777" w:rsidR="005D4098" w:rsidRPr="0052713C" w:rsidRDefault="005D4098" w:rsidP="005D4098">
      <w:pPr>
        <w:rPr>
          <w:b/>
          <w:bCs/>
          <w:sz w:val="20"/>
          <w:szCs w:val="20"/>
          <w:u w:val="single"/>
        </w:rPr>
      </w:pPr>
      <w:r w:rsidRPr="0052713C">
        <w:rPr>
          <w:b/>
          <w:bCs/>
          <w:sz w:val="20"/>
          <w:szCs w:val="20"/>
          <w:u w:val="single"/>
        </w:rPr>
        <w:t>Arrival and Dismissal</w:t>
      </w:r>
      <w:r w:rsidR="00570959">
        <w:rPr>
          <w:b/>
          <w:bCs/>
          <w:sz w:val="20"/>
          <w:szCs w:val="20"/>
          <w:u w:val="single"/>
        </w:rPr>
        <w:t xml:space="preserve"> </w:t>
      </w:r>
    </w:p>
    <w:p w14:paraId="266603FC" w14:textId="1A7871FD" w:rsidR="00542B14" w:rsidRPr="00930CF7" w:rsidRDefault="005D4098" w:rsidP="00930CF7">
      <w:pPr>
        <w:rPr>
          <w:sz w:val="20"/>
          <w:szCs w:val="20"/>
        </w:rPr>
      </w:pPr>
      <w:r w:rsidRPr="00E61B74">
        <w:rPr>
          <w:sz w:val="20"/>
          <w:szCs w:val="20"/>
        </w:rPr>
        <w:t>School begins at</w:t>
      </w:r>
      <w:r>
        <w:rPr>
          <w:sz w:val="20"/>
          <w:szCs w:val="20"/>
        </w:rPr>
        <w:t xml:space="preserve"> </w:t>
      </w:r>
      <w:r w:rsidR="00930CF7">
        <w:rPr>
          <w:sz w:val="20"/>
          <w:szCs w:val="20"/>
        </w:rPr>
        <w:t>8:00</w:t>
      </w:r>
      <w:r w:rsidRPr="00E61B74">
        <w:rPr>
          <w:sz w:val="20"/>
          <w:szCs w:val="20"/>
        </w:rPr>
        <w:t xml:space="preserve"> a.m. School doors open at</w:t>
      </w:r>
      <w:r>
        <w:rPr>
          <w:sz w:val="20"/>
          <w:szCs w:val="20"/>
        </w:rPr>
        <w:t xml:space="preserve"> </w:t>
      </w:r>
      <w:r w:rsidR="00453508">
        <w:rPr>
          <w:sz w:val="20"/>
          <w:szCs w:val="20"/>
        </w:rPr>
        <w:t>7:4</w:t>
      </w:r>
      <w:r w:rsidR="00930CF7">
        <w:rPr>
          <w:sz w:val="20"/>
          <w:szCs w:val="20"/>
        </w:rPr>
        <w:t xml:space="preserve">0 a.m., </w:t>
      </w:r>
      <w:r w:rsidRPr="00E61B74">
        <w:rPr>
          <w:sz w:val="20"/>
          <w:szCs w:val="20"/>
        </w:rPr>
        <w:t xml:space="preserve">please do not drop off your child any earlier due to lack of supervision. Students </w:t>
      </w:r>
      <w:r w:rsidR="00C6218D" w:rsidRPr="00E61B74">
        <w:rPr>
          <w:sz w:val="20"/>
          <w:szCs w:val="20"/>
        </w:rPr>
        <w:t>can</w:t>
      </w:r>
      <w:r w:rsidRPr="00E61B74">
        <w:rPr>
          <w:sz w:val="20"/>
          <w:szCs w:val="20"/>
        </w:rPr>
        <w:t xml:space="preserve"> go to classrooms at </w:t>
      </w:r>
      <w:r w:rsidR="00453508">
        <w:rPr>
          <w:sz w:val="20"/>
          <w:szCs w:val="20"/>
        </w:rPr>
        <w:t>7:50</w:t>
      </w:r>
      <w:r w:rsidR="00930CF7">
        <w:rPr>
          <w:sz w:val="20"/>
          <w:szCs w:val="20"/>
        </w:rPr>
        <w:t xml:space="preserve"> a.m</w:t>
      </w:r>
      <w:r w:rsidRPr="00E61B74">
        <w:rPr>
          <w:sz w:val="20"/>
          <w:szCs w:val="20"/>
        </w:rPr>
        <w:t xml:space="preserve">.  Students must be seated and ready to begin the instructional day </w:t>
      </w:r>
      <w:r>
        <w:rPr>
          <w:sz w:val="20"/>
          <w:szCs w:val="20"/>
        </w:rPr>
        <w:t>when announcements begin at</w:t>
      </w:r>
      <w:r w:rsidR="00930CF7">
        <w:rPr>
          <w:sz w:val="20"/>
          <w:szCs w:val="20"/>
        </w:rPr>
        <w:t xml:space="preserve"> 8:00</w:t>
      </w:r>
      <w:r w:rsidR="00930CF7" w:rsidRPr="00E61B74">
        <w:rPr>
          <w:sz w:val="20"/>
          <w:szCs w:val="20"/>
        </w:rPr>
        <w:t xml:space="preserve"> </w:t>
      </w:r>
      <w:r w:rsidR="00072B0B" w:rsidRPr="00E61B74">
        <w:rPr>
          <w:sz w:val="20"/>
          <w:szCs w:val="20"/>
        </w:rPr>
        <w:t>a.m</w:t>
      </w:r>
      <w:r w:rsidR="00072B0B">
        <w:rPr>
          <w:sz w:val="20"/>
          <w:szCs w:val="20"/>
        </w:rPr>
        <w:t xml:space="preserve">. </w:t>
      </w:r>
      <w:r w:rsidRPr="00E61B74">
        <w:rPr>
          <w:sz w:val="20"/>
          <w:szCs w:val="20"/>
        </w:rPr>
        <w:t xml:space="preserve">Students arriving after </w:t>
      </w:r>
      <w:r w:rsidR="00930CF7">
        <w:rPr>
          <w:sz w:val="20"/>
          <w:szCs w:val="20"/>
        </w:rPr>
        <w:t>8:00</w:t>
      </w:r>
      <w:r w:rsidR="00930CF7" w:rsidRPr="00E61B74">
        <w:rPr>
          <w:sz w:val="20"/>
          <w:szCs w:val="20"/>
        </w:rPr>
        <w:t xml:space="preserve"> a.m.</w:t>
      </w:r>
      <w:r w:rsidR="00930CF7">
        <w:rPr>
          <w:sz w:val="20"/>
          <w:szCs w:val="20"/>
        </w:rPr>
        <w:t xml:space="preserve"> </w:t>
      </w:r>
      <w:r w:rsidRPr="00E61B74">
        <w:rPr>
          <w:sz w:val="20"/>
          <w:szCs w:val="20"/>
        </w:rPr>
        <w:t>are tardy and must be signed in by an adult in the office</w:t>
      </w:r>
      <w:r>
        <w:rPr>
          <w:sz w:val="20"/>
          <w:szCs w:val="20"/>
        </w:rPr>
        <w:t xml:space="preserve">. Students are dismissed at </w:t>
      </w:r>
      <w:r w:rsidR="00930CF7">
        <w:rPr>
          <w:sz w:val="20"/>
          <w:szCs w:val="20"/>
        </w:rPr>
        <w:t xml:space="preserve">3:00 </w:t>
      </w:r>
      <w:r>
        <w:rPr>
          <w:sz w:val="20"/>
          <w:szCs w:val="20"/>
        </w:rPr>
        <w:t>p.</w:t>
      </w:r>
      <w:r w:rsidRPr="00E61B74">
        <w:rPr>
          <w:sz w:val="20"/>
          <w:szCs w:val="20"/>
        </w:rPr>
        <w:t>m.</w:t>
      </w:r>
      <w:r w:rsidR="00453508">
        <w:rPr>
          <w:sz w:val="20"/>
          <w:szCs w:val="20"/>
        </w:rPr>
        <w:t xml:space="preserve"> </w:t>
      </w:r>
    </w:p>
    <w:p w14:paraId="32B39E95" w14:textId="77777777" w:rsidR="00542B14" w:rsidRDefault="00542B14" w:rsidP="005D4098">
      <w:pPr>
        <w:jc w:val="both"/>
        <w:rPr>
          <w:b/>
          <w:sz w:val="20"/>
          <w:szCs w:val="20"/>
          <w:u w:val="single"/>
        </w:rPr>
      </w:pPr>
    </w:p>
    <w:p w14:paraId="2FD79146" w14:textId="77777777" w:rsidR="005D4098" w:rsidRPr="007679DD" w:rsidRDefault="005D4098" w:rsidP="005D4098">
      <w:pPr>
        <w:jc w:val="both"/>
        <w:rPr>
          <w:b/>
          <w:bCs/>
          <w:sz w:val="20"/>
          <w:szCs w:val="20"/>
          <w:u w:val="single"/>
        </w:rPr>
      </w:pPr>
      <w:r w:rsidRPr="0052713C">
        <w:rPr>
          <w:b/>
          <w:sz w:val="20"/>
          <w:szCs w:val="20"/>
          <w:u w:val="single"/>
        </w:rPr>
        <w:t xml:space="preserve">Birthday </w:t>
      </w:r>
      <w:r w:rsidRPr="007679DD">
        <w:rPr>
          <w:b/>
          <w:sz w:val="20"/>
          <w:szCs w:val="20"/>
          <w:u w:val="single"/>
        </w:rPr>
        <w:t>Parties Reference MNPS policy # IM 4.146 Appendix A</w:t>
      </w:r>
    </w:p>
    <w:p w14:paraId="7BECE76B" w14:textId="77777777" w:rsidR="005D4098" w:rsidRDefault="005D4098" w:rsidP="005D4098">
      <w:pPr>
        <w:rPr>
          <w:sz w:val="20"/>
          <w:szCs w:val="20"/>
        </w:rPr>
      </w:pPr>
      <w:r w:rsidRPr="0052713C">
        <w:rPr>
          <w:sz w:val="20"/>
          <w:szCs w:val="20"/>
        </w:rPr>
        <w:t xml:space="preserve">Birthday parties are not allowed during school hours.  If parents wish, they may send in a healthy snack (See </w:t>
      </w:r>
      <w:r w:rsidR="0019363E">
        <w:rPr>
          <w:sz w:val="20"/>
          <w:szCs w:val="20"/>
        </w:rPr>
        <w:t xml:space="preserve">policy </w:t>
      </w:r>
      <w:r w:rsidRPr="0052713C">
        <w:rPr>
          <w:sz w:val="20"/>
          <w:szCs w:val="20"/>
        </w:rPr>
        <w:t xml:space="preserve">at www.mnps.org) to be eaten during lunch time in the cafeteria.  </w:t>
      </w:r>
      <w:r w:rsidR="007E02D3" w:rsidRPr="007E02D3">
        <w:rPr>
          <w:b/>
          <w:sz w:val="20"/>
          <w:szCs w:val="20"/>
        </w:rPr>
        <w:t>Please confirm with the classroom teacher and room parent re: student food allergies</w:t>
      </w:r>
      <w:r w:rsidR="007E02D3">
        <w:rPr>
          <w:sz w:val="20"/>
          <w:szCs w:val="20"/>
        </w:rPr>
        <w:t xml:space="preserve">. </w:t>
      </w:r>
      <w:r w:rsidRPr="0052713C">
        <w:rPr>
          <w:sz w:val="20"/>
          <w:szCs w:val="20"/>
        </w:rPr>
        <w:t xml:space="preserve">Birthday party invitations may not be given out at school, unless </w:t>
      </w:r>
      <w:r w:rsidR="006A2938">
        <w:rPr>
          <w:sz w:val="20"/>
          <w:szCs w:val="20"/>
        </w:rPr>
        <w:t xml:space="preserve">invitations are brought </w:t>
      </w:r>
      <w:r w:rsidRPr="0052713C">
        <w:rPr>
          <w:sz w:val="20"/>
          <w:szCs w:val="20"/>
        </w:rPr>
        <w:t>for every child in the classroom.</w:t>
      </w:r>
    </w:p>
    <w:p w14:paraId="4A76EE87" w14:textId="77777777" w:rsidR="005D4098" w:rsidRDefault="005D4098" w:rsidP="005D4098">
      <w:pPr>
        <w:autoSpaceDE w:val="0"/>
        <w:autoSpaceDN w:val="0"/>
        <w:adjustRightInd w:val="0"/>
        <w:rPr>
          <w:rFonts w:ascii="Arial" w:hAnsi="Arial" w:cs="Arial"/>
          <w:b/>
          <w:bCs/>
        </w:rPr>
      </w:pPr>
    </w:p>
    <w:p w14:paraId="4FA99838" w14:textId="77777777" w:rsidR="005D4098" w:rsidRPr="0052713C" w:rsidRDefault="005D4098" w:rsidP="005D4098">
      <w:pPr>
        <w:rPr>
          <w:b/>
          <w:bCs/>
          <w:sz w:val="20"/>
          <w:szCs w:val="20"/>
          <w:u w:val="single"/>
        </w:rPr>
      </w:pPr>
      <w:r w:rsidRPr="0052713C">
        <w:rPr>
          <w:b/>
          <w:bCs/>
          <w:sz w:val="20"/>
          <w:szCs w:val="20"/>
          <w:u w:val="single"/>
        </w:rPr>
        <w:t>Before and After School Care</w:t>
      </w:r>
      <w:r w:rsidR="00570959">
        <w:rPr>
          <w:b/>
          <w:bCs/>
          <w:sz w:val="20"/>
          <w:szCs w:val="20"/>
          <w:u w:val="single"/>
        </w:rPr>
        <w:t xml:space="preserve"> </w:t>
      </w:r>
    </w:p>
    <w:p w14:paraId="38417AC1" w14:textId="77777777" w:rsidR="004919FB" w:rsidRPr="0006653D" w:rsidRDefault="00453508" w:rsidP="00911CB4">
      <w:pPr>
        <w:rPr>
          <w:b/>
          <w:i/>
          <w:sz w:val="20"/>
          <w:szCs w:val="20"/>
        </w:rPr>
      </w:pPr>
      <w:r>
        <w:rPr>
          <w:sz w:val="20"/>
          <w:szCs w:val="20"/>
        </w:rPr>
        <w:t xml:space="preserve">Tiger Club Extended Day is PPE’s before and after care. </w:t>
      </w:r>
      <w:r w:rsidR="00E14642">
        <w:rPr>
          <w:sz w:val="20"/>
          <w:szCs w:val="20"/>
        </w:rPr>
        <w:t>Director</w:t>
      </w:r>
      <w:r w:rsidR="005D4098" w:rsidRPr="0052713C">
        <w:rPr>
          <w:sz w:val="20"/>
          <w:szCs w:val="20"/>
        </w:rPr>
        <w:t xml:space="preserve"> </w:t>
      </w:r>
      <w:r w:rsidR="00E14642">
        <w:rPr>
          <w:sz w:val="20"/>
          <w:szCs w:val="20"/>
        </w:rPr>
        <w:t>Liz Whiting may be reached at 615-390-3167.</w:t>
      </w:r>
    </w:p>
    <w:p w14:paraId="430F12DB" w14:textId="77777777" w:rsidR="004919FB" w:rsidRPr="0052713C" w:rsidRDefault="004919FB" w:rsidP="005D4098">
      <w:pPr>
        <w:rPr>
          <w:sz w:val="20"/>
          <w:szCs w:val="20"/>
        </w:rPr>
      </w:pPr>
    </w:p>
    <w:p w14:paraId="3453461C" w14:textId="77777777" w:rsidR="00A400A3" w:rsidRPr="00A400A3" w:rsidRDefault="005D4098" w:rsidP="00A400A3">
      <w:pPr>
        <w:rPr>
          <w:sz w:val="20"/>
          <w:szCs w:val="20"/>
        </w:rPr>
      </w:pPr>
      <w:r w:rsidRPr="0052713C">
        <w:rPr>
          <w:b/>
          <w:bCs/>
          <w:sz w:val="20"/>
          <w:szCs w:val="20"/>
          <w:u w:val="words"/>
        </w:rPr>
        <w:t>Breakfast and Lunch</w:t>
      </w:r>
      <w:r w:rsidRPr="0052713C">
        <w:rPr>
          <w:sz w:val="20"/>
          <w:szCs w:val="20"/>
        </w:rPr>
        <w:t xml:space="preserve"> </w:t>
      </w:r>
    </w:p>
    <w:p w14:paraId="79B55EE2" w14:textId="510A93B4" w:rsidR="00A400A3" w:rsidRPr="00A400A3" w:rsidRDefault="00261412" w:rsidP="00A400A3">
      <w:pPr>
        <w:pStyle w:val="Default"/>
        <w:rPr>
          <w:color w:val="auto"/>
          <w:sz w:val="20"/>
          <w:szCs w:val="20"/>
        </w:rPr>
      </w:pPr>
      <w:r>
        <w:rPr>
          <w:color w:val="auto"/>
          <w:sz w:val="20"/>
          <w:szCs w:val="20"/>
        </w:rPr>
        <w:t>Until 2018</w:t>
      </w:r>
      <w:r w:rsidR="00A400A3" w:rsidRPr="00A400A3">
        <w:rPr>
          <w:color w:val="auto"/>
          <w:sz w:val="20"/>
          <w:szCs w:val="20"/>
        </w:rPr>
        <w:t xml:space="preserve">, Metro Nashville Public Schools has participated in the Community Eligibility Provision (CEP), a federal reimbursement program that allows school districts to offer lunch at no cost to students. </w:t>
      </w:r>
    </w:p>
    <w:p w14:paraId="3E060594" w14:textId="77777777" w:rsidR="00A400A3" w:rsidRPr="00A400A3" w:rsidRDefault="00A400A3" w:rsidP="00A400A3">
      <w:pPr>
        <w:pStyle w:val="Default"/>
        <w:rPr>
          <w:color w:val="auto"/>
          <w:sz w:val="20"/>
          <w:szCs w:val="20"/>
        </w:rPr>
      </w:pPr>
      <w:r w:rsidRPr="00A400A3">
        <w:rPr>
          <w:color w:val="auto"/>
          <w:sz w:val="20"/>
          <w:szCs w:val="20"/>
        </w:rPr>
        <w:t xml:space="preserve">MNPS was able to participate because the district’s percentage, which is how Tennessee measures poverty in schools, was at 60 percent during the application process four years ago. Since then, our direct certification percentage has dropped to 50 percent. </w:t>
      </w:r>
    </w:p>
    <w:p w14:paraId="0810D3D0" w14:textId="77777777" w:rsidR="00A400A3" w:rsidRPr="00A400A3" w:rsidRDefault="00A400A3" w:rsidP="00A400A3">
      <w:pPr>
        <w:pStyle w:val="Default"/>
        <w:rPr>
          <w:color w:val="auto"/>
          <w:sz w:val="20"/>
          <w:szCs w:val="20"/>
        </w:rPr>
      </w:pPr>
      <w:r w:rsidRPr="00A400A3">
        <w:rPr>
          <w:color w:val="auto"/>
          <w:sz w:val="20"/>
          <w:szCs w:val="20"/>
        </w:rPr>
        <w:t xml:space="preserve">As a result, MNPS is no longer eligible and cannot offer this program to all students at all schools. </w:t>
      </w:r>
    </w:p>
    <w:p w14:paraId="089A8C43" w14:textId="77777777" w:rsidR="00A400A3" w:rsidRPr="00A400A3" w:rsidRDefault="00A400A3" w:rsidP="00A400A3">
      <w:pPr>
        <w:pStyle w:val="Default"/>
        <w:rPr>
          <w:color w:val="auto"/>
          <w:sz w:val="20"/>
          <w:szCs w:val="20"/>
        </w:rPr>
      </w:pPr>
      <w:r w:rsidRPr="00A400A3">
        <w:rPr>
          <w:i/>
          <w:iCs/>
          <w:color w:val="auto"/>
          <w:sz w:val="20"/>
          <w:szCs w:val="20"/>
        </w:rPr>
        <w:t xml:space="preserve">What schools will be affected next year? </w:t>
      </w:r>
    </w:p>
    <w:p w14:paraId="2C039492" w14:textId="77777777" w:rsidR="00A400A3" w:rsidRPr="00A400A3" w:rsidRDefault="00A400A3" w:rsidP="00EC3DB5">
      <w:pPr>
        <w:pStyle w:val="Default"/>
        <w:numPr>
          <w:ilvl w:val="0"/>
          <w:numId w:val="15"/>
        </w:numPr>
        <w:spacing w:after="61"/>
        <w:rPr>
          <w:color w:val="auto"/>
          <w:sz w:val="20"/>
          <w:szCs w:val="20"/>
        </w:rPr>
      </w:pPr>
      <w:r w:rsidRPr="00A400A3">
        <w:rPr>
          <w:color w:val="auto"/>
          <w:sz w:val="20"/>
          <w:szCs w:val="20"/>
        </w:rPr>
        <w:t xml:space="preserve">29 schools will go back to the traditional free- and reduced-meals application system. These schools will require an application for eligible students to receive free- or reduced-price lunches. </w:t>
      </w:r>
    </w:p>
    <w:p w14:paraId="206781A7" w14:textId="77777777" w:rsidR="00A400A3" w:rsidRPr="00A400A3" w:rsidRDefault="00A400A3" w:rsidP="00EC3DB5">
      <w:pPr>
        <w:pStyle w:val="Default"/>
        <w:numPr>
          <w:ilvl w:val="0"/>
          <w:numId w:val="15"/>
        </w:numPr>
        <w:spacing w:after="61"/>
        <w:rPr>
          <w:color w:val="auto"/>
          <w:sz w:val="20"/>
          <w:szCs w:val="20"/>
        </w:rPr>
      </w:pPr>
      <w:r w:rsidRPr="00A400A3">
        <w:rPr>
          <w:color w:val="auto"/>
          <w:sz w:val="20"/>
          <w:szCs w:val="20"/>
        </w:rPr>
        <w:t xml:space="preserve">120 schools will continue to provide lunch at no cost to all students under CEP. </w:t>
      </w:r>
    </w:p>
    <w:p w14:paraId="3DE5AAA0" w14:textId="77777777" w:rsidR="00A400A3" w:rsidRPr="00A400A3" w:rsidRDefault="00A400A3" w:rsidP="00EC3DB5">
      <w:pPr>
        <w:pStyle w:val="Default"/>
        <w:numPr>
          <w:ilvl w:val="0"/>
          <w:numId w:val="15"/>
        </w:numPr>
        <w:spacing w:after="61"/>
        <w:rPr>
          <w:color w:val="auto"/>
          <w:sz w:val="20"/>
          <w:szCs w:val="20"/>
        </w:rPr>
      </w:pPr>
      <w:r w:rsidRPr="00A400A3">
        <w:rPr>
          <w:color w:val="auto"/>
          <w:sz w:val="20"/>
          <w:szCs w:val="20"/>
        </w:rPr>
        <w:t xml:space="preserve">All schools will serve breakfast at no cost to all students next year. </w:t>
      </w:r>
    </w:p>
    <w:p w14:paraId="2ECF967D" w14:textId="39169DBE" w:rsidR="00A400A3" w:rsidRPr="00A400A3" w:rsidRDefault="00A400A3" w:rsidP="00A400A3">
      <w:pPr>
        <w:pStyle w:val="Default"/>
        <w:rPr>
          <w:color w:val="auto"/>
          <w:sz w:val="20"/>
          <w:szCs w:val="20"/>
        </w:rPr>
      </w:pPr>
    </w:p>
    <w:p w14:paraId="6CCD157F" w14:textId="1DC5B6F1" w:rsidR="00416F5D" w:rsidRDefault="00EB66FC" w:rsidP="00A400A3">
      <w:pPr>
        <w:pStyle w:val="Default"/>
        <w:rPr>
          <w:noProof/>
        </w:rPr>
      </w:pPr>
      <w:r w:rsidRPr="002D1156">
        <w:rPr>
          <w:noProof/>
        </w:rPr>
        <w:lastRenderedPageBreak/>
        <w:drawing>
          <wp:inline distT="0" distB="0" distL="0" distR="0" wp14:anchorId="3FA41941" wp14:editId="482A6732">
            <wp:extent cx="5943600" cy="132588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325880"/>
                    </a:xfrm>
                    <a:prstGeom prst="rect">
                      <a:avLst/>
                    </a:prstGeom>
                    <a:noFill/>
                    <a:ln>
                      <a:noFill/>
                    </a:ln>
                  </pic:spPr>
                </pic:pic>
              </a:graphicData>
            </a:graphic>
          </wp:inline>
        </w:drawing>
      </w:r>
    </w:p>
    <w:p w14:paraId="6FC0F9C1" w14:textId="5244071D" w:rsidR="00EB66FC" w:rsidRDefault="00EB66FC" w:rsidP="00A400A3">
      <w:pPr>
        <w:pStyle w:val="Default"/>
        <w:rPr>
          <w:i/>
          <w:iCs/>
          <w:color w:val="auto"/>
          <w:sz w:val="20"/>
          <w:szCs w:val="20"/>
        </w:rPr>
      </w:pPr>
      <w:r w:rsidRPr="002D1156">
        <w:rPr>
          <w:noProof/>
        </w:rPr>
        <w:drawing>
          <wp:inline distT="0" distB="0" distL="0" distR="0" wp14:anchorId="0EF73818" wp14:editId="5750CFE2">
            <wp:extent cx="5943600" cy="547116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471160"/>
                    </a:xfrm>
                    <a:prstGeom prst="rect">
                      <a:avLst/>
                    </a:prstGeom>
                    <a:noFill/>
                    <a:ln>
                      <a:noFill/>
                    </a:ln>
                  </pic:spPr>
                </pic:pic>
              </a:graphicData>
            </a:graphic>
          </wp:inline>
        </w:drawing>
      </w:r>
    </w:p>
    <w:p w14:paraId="12BE8C0C" w14:textId="77777777" w:rsidR="00A400A3" w:rsidRPr="00A400A3" w:rsidRDefault="00A400A3" w:rsidP="00A400A3">
      <w:pPr>
        <w:pStyle w:val="Default"/>
        <w:rPr>
          <w:color w:val="auto"/>
          <w:sz w:val="20"/>
          <w:szCs w:val="20"/>
        </w:rPr>
      </w:pPr>
      <w:r w:rsidRPr="00A400A3">
        <w:rPr>
          <w:i/>
          <w:iCs/>
          <w:color w:val="auto"/>
          <w:sz w:val="20"/>
          <w:szCs w:val="20"/>
        </w:rPr>
        <w:t xml:space="preserve">What does this mean for my student? </w:t>
      </w:r>
    </w:p>
    <w:p w14:paraId="6DEA01EE" w14:textId="2085B3E9" w:rsidR="00A400A3" w:rsidRPr="00EB66FC" w:rsidRDefault="00A400A3" w:rsidP="00F22B0C">
      <w:pPr>
        <w:pStyle w:val="Default"/>
        <w:numPr>
          <w:ilvl w:val="0"/>
          <w:numId w:val="15"/>
        </w:numPr>
        <w:rPr>
          <w:color w:val="auto"/>
          <w:sz w:val="20"/>
          <w:szCs w:val="20"/>
        </w:rPr>
      </w:pPr>
      <w:r w:rsidRPr="00EB66FC">
        <w:rPr>
          <w:color w:val="auto"/>
          <w:sz w:val="20"/>
          <w:szCs w:val="20"/>
        </w:rPr>
        <w:t xml:space="preserve">Students who attend a school that will require an application for free- or reduced-price lunch will be able to    apply at the beginning of the next school year. </w:t>
      </w:r>
    </w:p>
    <w:p w14:paraId="5BD4FB2F" w14:textId="77777777" w:rsidR="00EB66FC" w:rsidRDefault="00EB66FC" w:rsidP="00A400A3">
      <w:pPr>
        <w:pStyle w:val="Default"/>
        <w:rPr>
          <w:i/>
          <w:iCs/>
          <w:color w:val="auto"/>
          <w:sz w:val="20"/>
          <w:szCs w:val="20"/>
        </w:rPr>
      </w:pPr>
    </w:p>
    <w:p w14:paraId="45590305" w14:textId="4453BF0C" w:rsidR="00A400A3" w:rsidRPr="00A400A3" w:rsidRDefault="00A400A3" w:rsidP="00A400A3">
      <w:pPr>
        <w:pStyle w:val="Default"/>
        <w:rPr>
          <w:color w:val="auto"/>
          <w:sz w:val="20"/>
          <w:szCs w:val="20"/>
        </w:rPr>
      </w:pPr>
      <w:r w:rsidRPr="00A400A3">
        <w:rPr>
          <w:i/>
          <w:iCs/>
          <w:color w:val="auto"/>
          <w:sz w:val="20"/>
          <w:szCs w:val="20"/>
        </w:rPr>
        <w:t xml:space="preserve">How do I apply for free- and reduced-lunch? </w:t>
      </w:r>
    </w:p>
    <w:p w14:paraId="02D59E87" w14:textId="3F95F453" w:rsidR="00A400A3" w:rsidRPr="00A400A3" w:rsidRDefault="00A400A3" w:rsidP="00EC3DB5">
      <w:pPr>
        <w:pStyle w:val="Default"/>
        <w:numPr>
          <w:ilvl w:val="0"/>
          <w:numId w:val="15"/>
        </w:numPr>
        <w:spacing w:after="63"/>
        <w:rPr>
          <w:color w:val="auto"/>
          <w:sz w:val="20"/>
          <w:szCs w:val="20"/>
        </w:rPr>
      </w:pPr>
      <w:r w:rsidRPr="00A400A3">
        <w:rPr>
          <w:color w:val="auto"/>
          <w:sz w:val="20"/>
          <w:szCs w:val="20"/>
        </w:rPr>
        <w:t xml:space="preserve">Eligible families will apply at the start of school if their student is enrolled at a school that will require an application to receive free- or reduced-price lunch. </w:t>
      </w:r>
      <w:hyperlink r:id="rId18" w:history="1">
        <w:r w:rsidR="00EB66FC" w:rsidRPr="00EB66FC">
          <w:rPr>
            <w:rStyle w:val="Hyperlink"/>
            <w:sz w:val="20"/>
            <w:szCs w:val="20"/>
          </w:rPr>
          <w:t>https://www.myschoolapps.com/Home/PickDistrict</w:t>
        </w:r>
      </w:hyperlink>
    </w:p>
    <w:p w14:paraId="582F4E00" w14:textId="77777777" w:rsidR="00A400A3" w:rsidRPr="00A400A3" w:rsidRDefault="00A400A3" w:rsidP="00EC3DB5">
      <w:pPr>
        <w:pStyle w:val="Default"/>
        <w:numPr>
          <w:ilvl w:val="0"/>
          <w:numId w:val="15"/>
        </w:numPr>
        <w:rPr>
          <w:color w:val="auto"/>
          <w:sz w:val="20"/>
          <w:szCs w:val="20"/>
        </w:rPr>
      </w:pPr>
      <w:r w:rsidRPr="00A400A3">
        <w:rPr>
          <w:color w:val="auto"/>
          <w:sz w:val="20"/>
          <w:szCs w:val="20"/>
        </w:rPr>
        <w:t xml:space="preserve">More information is available at: </w:t>
      </w:r>
      <w:hyperlink r:id="rId19" w:history="1">
        <w:r w:rsidRPr="00117386">
          <w:rPr>
            <w:rStyle w:val="Hyperlink"/>
            <w:sz w:val="20"/>
            <w:szCs w:val="20"/>
          </w:rPr>
          <w:t>https://www.tn.gov/education/health-and-safety/school-nutrition/free-and-reduced-price-meals.html</w:t>
        </w:r>
      </w:hyperlink>
      <w:r w:rsidRPr="00A400A3">
        <w:rPr>
          <w:color w:val="auto"/>
          <w:sz w:val="20"/>
          <w:szCs w:val="20"/>
        </w:rPr>
        <w:t xml:space="preserve"> . </w:t>
      </w:r>
    </w:p>
    <w:p w14:paraId="29D02F3E" w14:textId="77777777" w:rsidR="00A400A3" w:rsidRPr="00A400A3" w:rsidRDefault="00A400A3" w:rsidP="00A400A3">
      <w:pPr>
        <w:pStyle w:val="Default"/>
        <w:rPr>
          <w:color w:val="auto"/>
          <w:sz w:val="20"/>
          <w:szCs w:val="20"/>
        </w:rPr>
      </w:pPr>
    </w:p>
    <w:p w14:paraId="32B134D1" w14:textId="77777777" w:rsidR="005D4098" w:rsidRPr="00A400A3" w:rsidRDefault="00A400A3" w:rsidP="00A400A3">
      <w:pPr>
        <w:rPr>
          <w:sz w:val="20"/>
          <w:szCs w:val="20"/>
        </w:rPr>
      </w:pPr>
      <w:r w:rsidRPr="00A400A3">
        <w:rPr>
          <w:sz w:val="20"/>
          <w:szCs w:val="20"/>
        </w:rPr>
        <w:t>We know we have children who rely on our nutrition services program as a reliable source</w:t>
      </w:r>
      <w:r>
        <w:rPr>
          <w:sz w:val="20"/>
          <w:szCs w:val="20"/>
        </w:rPr>
        <w:t xml:space="preserve"> for a healthy meal. In this</w:t>
      </w:r>
      <w:r w:rsidRPr="00A400A3">
        <w:rPr>
          <w:sz w:val="20"/>
          <w:szCs w:val="20"/>
        </w:rPr>
        <w:t xml:space="preserve"> school year, breakfast will still be provided to all students in all schools and 120 schools will continue to offer lunches at no cost to all students. Students attending the remaining 29 schools will have the option to apply for free- and reduced-price lunch.</w:t>
      </w:r>
    </w:p>
    <w:p w14:paraId="10BB5F07" w14:textId="77777777" w:rsidR="00911CB4" w:rsidRDefault="00911CB4" w:rsidP="00416F5D">
      <w:pPr>
        <w:rPr>
          <w:b/>
          <w:sz w:val="20"/>
          <w:szCs w:val="20"/>
        </w:rPr>
      </w:pPr>
    </w:p>
    <w:p w14:paraId="7F394EDB" w14:textId="77777777" w:rsidR="00416F5D" w:rsidRPr="00710937" w:rsidRDefault="00416F5D" w:rsidP="00416F5D">
      <w:pPr>
        <w:rPr>
          <w:b/>
          <w:sz w:val="20"/>
          <w:szCs w:val="20"/>
        </w:rPr>
      </w:pPr>
      <w:r w:rsidRPr="00710937">
        <w:rPr>
          <w:b/>
          <w:sz w:val="20"/>
          <w:szCs w:val="20"/>
        </w:rPr>
        <w:t xml:space="preserve">Price List for Non-CEP </w:t>
      </w:r>
      <w:r w:rsidR="00911CB4" w:rsidRPr="00710937">
        <w:rPr>
          <w:b/>
          <w:sz w:val="20"/>
          <w:szCs w:val="20"/>
        </w:rPr>
        <w:t>schools, which includes Percy Priest ES:</w:t>
      </w:r>
    </w:p>
    <w:p w14:paraId="5493140E" w14:textId="77777777" w:rsidR="00416F5D" w:rsidRPr="00710937" w:rsidRDefault="00416F5D" w:rsidP="00416F5D">
      <w:pPr>
        <w:rPr>
          <w:b/>
          <w:sz w:val="20"/>
          <w:szCs w:val="20"/>
        </w:rPr>
      </w:pPr>
    </w:p>
    <w:p w14:paraId="29753787" w14:textId="49A672C9" w:rsidR="00416F5D" w:rsidRPr="00710937" w:rsidRDefault="00416F5D" w:rsidP="00416F5D">
      <w:pPr>
        <w:rPr>
          <w:sz w:val="20"/>
          <w:szCs w:val="20"/>
        </w:rPr>
      </w:pPr>
      <w:r w:rsidRPr="00710937">
        <w:rPr>
          <w:sz w:val="20"/>
          <w:szCs w:val="20"/>
        </w:rPr>
        <w:t>Elementary School Student Lunch - $</w:t>
      </w:r>
      <w:r w:rsidR="00EB66FC" w:rsidRPr="00710937">
        <w:rPr>
          <w:sz w:val="20"/>
          <w:szCs w:val="20"/>
        </w:rPr>
        <w:t>3.00</w:t>
      </w:r>
      <w:r w:rsidR="00710937" w:rsidRPr="00710937">
        <w:rPr>
          <w:sz w:val="20"/>
          <w:szCs w:val="20"/>
        </w:rPr>
        <w:t xml:space="preserve"> virtually and $2.75 in person</w:t>
      </w:r>
    </w:p>
    <w:p w14:paraId="10DFF2BD" w14:textId="77777777" w:rsidR="00416F5D" w:rsidRPr="00710937" w:rsidRDefault="00416F5D" w:rsidP="00416F5D">
      <w:pPr>
        <w:rPr>
          <w:sz w:val="20"/>
          <w:szCs w:val="20"/>
        </w:rPr>
      </w:pPr>
      <w:r w:rsidRPr="00710937">
        <w:rPr>
          <w:sz w:val="20"/>
          <w:szCs w:val="20"/>
        </w:rPr>
        <w:t>Middle School Student Lunch - $2.75</w:t>
      </w:r>
    </w:p>
    <w:p w14:paraId="7A6FF514" w14:textId="77777777" w:rsidR="00416F5D" w:rsidRPr="00710937" w:rsidRDefault="00416F5D" w:rsidP="00416F5D">
      <w:pPr>
        <w:rPr>
          <w:sz w:val="20"/>
          <w:szCs w:val="20"/>
        </w:rPr>
      </w:pPr>
      <w:r w:rsidRPr="00710937">
        <w:rPr>
          <w:sz w:val="20"/>
          <w:szCs w:val="20"/>
        </w:rPr>
        <w:t>High School Student Lunch - $3.50</w:t>
      </w:r>
    </w:p>
    <w:p w14:paraId="3419F7DA" w14:textId="77777777" w:rsidR="00416F5D" w:rsidRPr="00710937" w:rsidRDefault="00416F5D" w:rsidP="00416F5D">
      <w:pPr>
        <w:rPr>
          <w:sz w:val="20"/>
          <w:szCs w:val="20"/>
        </w:rPr>
      </w:pPr>
    </w:p>
    <w:p w14:paraId="63463C23" w14:textId="77777777" w:rsidR="00416F5D" w:rsidRPr="00710937" w:rsidRDefault="00416F5D" w:rsidP="00416F5D">
      <w:pPr>
        <w:rPr>
          <w:sz w:val="20"/>
          <w:szCs w:val="20"/>
        </w:rPr>
      </w:pPr>
      <w:r w:rsidRPr="00710937">
        <w:rPr>
          <w:sz w:val="20"/>
          <w:szCs w:val="20"/>
        </w:rPr>
        <w:t>Adult MNPS Staff and/or volunteer Lunch - $3.50</w:t>
      </w:r>
    </w:p>
    <w:p w14:paraId="187DF1AB" w14:textId="77777777" w:rsidR="00416F5D" w:rsidRPr="00710937" w:rsidRDefault="00416F5D" w:rsidP="00416F5D">
      <w:pPr>
        <w:rPr>
          <w:sz w:val="20"/>
          <w:szCs w:val="20"/>
        </w:rPr>
      </w:pPr>
      <w:r w:rsidRPr="00710937">
        <w:rPr>
          <w:sz w:val="20"/>
          <w:szCs w:val="20"/>
        </w:rPr>
        <w:t>Adult Parent/Visitor Lunch - $3.75</w:t>
      </w:r>
    </w:p>
    <w:p w14:paraId="32ACF6A0" w14:textId="77777777" w:rsidR="00416F5D" w:rsidRPr="00710937" w:rsidRDefault="00416F5D" w:rsidP="00416F5D">
      <w:pPr>
        <w:rPr>
          <w:sz w:val="20"/>
          <w:szCs w:val="20"/>
        </w:rPr>
      </w:pPr>
      <w:r w:rsidRPr="00710937">
        <w:rPr>
          <w:sz w:val="20"/>
          <w:szCs w:val="20"/>
        </w:rPr>
        <w:t>Adult Parent/Visitor Holiday Lunch - $4.50</w:t>
      </w:r>
    </w:p>
    <w:p w14:paraId="307E393C" w14:textId="77777777" w:rsidR="00416F5D" w:rsidRPr="00710937" w:rsidRDefault="00416F5D" w:rsidP="00416F5D">
      <w:pPr>
        <w:rPr>
          <w:sz w:val="20"/>
          <w:szCs w:val="20"/>
        </w:rPr>
      </w:pPr>
    </w:p>
    <w:p w14:paraId="756675DB" w14:textId="77777777" w:rsidR="00416F5D" w:rsidRPr="00416F5D" w:rsidRDefault="00416F5D" w:rsidP="00416F5D">
      <w:pPr>
        <w:rPr>
          <w:sz w:val="20"/>
          <w:szCs w:val="20"/>
        </w:rPr>
      </w:pPr>
      <w:r w:rsidRPr="00710937">
        <w:rPr>
          <w:sz w:val="20"/>
          <w:szCs w:val="20"/>
        </w:rPr>
        <w:t>Pre-K (Non-enrolled) - $2.75</w:t>
      </w:r>
    </w:p>
    <w:p w14:paraId="76C44233" w14:textId="77777777" w:rsidR="00416F5D" w:rsidRPr="00416F5D" w:rsidRDefault="00416F5D" w:rsidP="00416F5D">
      <w:pPr>
        <w:rPr>
          <w:b/>
          <w:sz w:val="20"/>
          <w:szCs w:val="20"/>
        </w:rPr>
      </w:pPr>
    </w:p>
    <w:p w14:paraId="622C913E" w14:textId="77777777" w:rsidR="005D4098" w:rsidRPr="00416F5D" w:rsidRDefault="00416F5D" w:rsidP="00416F5D">
      <w:pPr>
        <w:rPr>
          <w:b/>
          <w:bCs/>
          <w:sz w:val="20"/>
          <w:szCs w:val="20"/>
          <w:u w:val="single"/>
        </w:rPr>
      </w:pPr>
      <w:r w:rsidRPr="00416F5D">
        <w:rPr>
          <w:b/>
          <w:sz w:val="20"/>
          <w:szCs w:val="20"/>
        </w:rPr>
        <w:t>Only one extra snack or juice may be purchased each day.</w:t>
      </w:r>
    </w:p>
    <w:p w14:paraId="62CCD4F5" w14:textId="77777777" w:rsidR="00570959" w:rsidRPr="00416F5D" w:rsidRDefault="00570959" w:rsidP="005D4098">
      <w:pPr>
        <w:rPr>
          <w:b/>
          <w:bCs/>
          <w:sz w:val="20"/>
          <w:szCs w:val="20"/>
          <w:u w:val="single"/>
        </w:rPr>
      </w:pPr>
    </w:p>
    <w:p w14:paraId="6712A83F" w14:textId="77777777" w:rsidR="005D4098" w:rsidRPr="0052713C" w:rsidRDefault="00911CB4" w:rsidP="005D4098">
      <w:pPr>
        <w:rPr>
          <w:b/>
          <w:bCs/>
          <w:sz w:val="20"/>
          <w:szCs w:val="20"/>
          <w:u w:val="single"/>
        </w:rPr>
      </w:pPr>
      <w:r>
        <w:rPr>
          <w:b/>
          <w:bCs/>
          <w:sz w:val="20"/>
          <w:szCs w:val="20"/>
          <w:u w:val="single"/>
        </w:rPr>
        <w:t>Bus Rider Expectations</w:t>
      </w:r>
    </w:p>
    <w:p w14:paraId="51CD72A5" w14:textId="77777777" w:rsidR="005D4098" w:rsidRPr="0052713C" w:rsidRDefault="00911CB4" w:rsidP="00EC3DB5">
      <w:pPr>
        <w:widowControl w:val="0"/>
        <w:numPr>
          <w:ilvl w:val="0"/>
          <w:numId w:val="1"/>
        </w:numPr>
        <w:tabs>
          <w:tab w:val="left" w:pos="720"/>
        </w:tabs>
        <w:overflowPunct w:val="0"/>
        <w:autoSpaceDE w:val="0"/>
        <w:autoSpaceDN w:val="0"/>
        <w:adjustRightInd w:val="0"/>
        <w:ind w:left="720" w:hanging="360"/>
        <w:rPr>
          <w:sz w:val="20"/>
          <w:szCs w:val="20"/>
        </w:rPr>
      </w:pPr>
      <w:r>
        <w:rPr>
          <w:sz w:val="20"/>
          <w:szCs w:val="20"/>
        </w:rPr>
        <w:t>Obey the bus driver’s</w:t>
      </w:r>
      <w:r w:rsidR="005D4098" w:rsidRPr="0052713C">
        <w:rPr>
          <w:sz w:val="20"/>
          <w:szCs w:val="20"/>
        </w:rPr>
        <w:t xml:space="preserve"> instructions</w:t>
      </w:r>
    </w:p>
    <w:p w14:paraId="51B40426" w14:textId="77777777" w:rsidR="005D4098" w:rsidRPr="0052713C" w:rsidRDefault="005D4098" w:rsidP="00EC3DB5">
      <w:pPr>
        <w:widowControl w:val="0"/>
        <w:numPr>
          <w:ilvl w:val="0"/>
          <w:numId w:val="1"/>
        </w:numPr>
        <w:tabs>
          <w:tab w:val="left" w:pos="720"/>
        </w:tabs>
        <w:overflowPunct w:val="0"/>
        <w:autoSpaceDE w:val="0"/>
        <w:autoSpaceDN w:val="0"/>
        <w:adjustRightInd w:val="0"/>
        <w:ind w:left="720" w:hanging="360"/>
        <w:rPr>
          <w:sz w:val="20"/>
          <w:szCs w:val="20"/>
        </w:rPr>
      </w:pPr>
      <w:r w:rsidRPr="0052713C">
        <w:rPr>
          <w:sz w:val="20"/>
          <w:szCs w:val="20"/>
        </w:rPr>
        <w:t>Remain in your seat on the bus</w:t>
      </w:r>
    </w:p>
    <w:p w14:paraId="02100857" w14:textId="77777777" w:rsidR="005D4098" w:rsidRPr="0052713C" w:rsidRDefault="005D4098" w:rsidP="00EC3DB5">
      <w:pPr>
        <w:widowControl w:val="0"/>
        <w:numPr>
          <w:ilvl w:val="0"/>
          <w:numId w:val="1"/>
        </w:numPr>
        <w:tabs>
          <w:tab w:val="left" w:pos="720"/>
        </w:tabs>
        <w:overflowPunct w:val="0"/>
        <w:autoSpaceDE w:val="0"/>
        <w:autoSpaceDN w:val="0"/>
        <w:adjustRightInd w:val="0"/>
        <w:ind w:left="720" w:hanging="360"/>
        <w:rPr>
          <w:sz w:val="20"/>
          <w:szCs w:val="20"/>
        </w:rPr>
      </w:pPr>
      <w:r w:rsidRPr="0052713C">
        <w:rPr>
          <w:sz w:val="20"/>
          <w:szCs w:val="20"/>
        </w:rPr>
        <w:t>Keep your hands, feet, and objects to yourself</w:t>
      </w:r>
    </w:p>
    <w:p w14:paraId="3C1C9F9D" w14:textId="77777777" w:rsidR="005D4098" w:rsidRPr="0052713C" w:rsidRDefault="005D4098" w:rsidP="00EC3DB5">
      <w:pPr>
        <w:widowControl w:val="0"/>
        <w:numPr>
          <w:ilvl w:val="0"/>
          <w:numId w:val="1"/>
        </w:numPr>
        <w:tabs>
          <w:tab w:val="left" w:pos="720"/>
        </w:tabs>
        <w:overflowPunct w:val="0"/>
        <w:autoSpaceDE w:val="0"/>
        <w:autoSpaceDN w:val="0"/>
        <w:adjustRightInd w:val="0"/>
        <w:ind w:left="720" w:hanging="360"/>
        <w:rPr>
          <w:sz w:val="20"/>
          <w:szCs w:val="20"/>
        </w:rPr>
      </w:pPr>
      <w:r w:rsidRPr="0052713C">
        <w:rPr>
          <w:sz w:val="20"/>
          <w:szCs w:val="20"/>
        </w:rPr>
        <w:t>Talk quietly</w:t>
      </w:r>
    </w:p>
    <w:p w14:paraId="312411BF" w14:textId="77777777" w:rsidR="005D4098" w:rsidRPr="0052713C" w:rsidRDefault="005D4098" w:rsidP="00EC3DB5">
      <w:pPr>
        <w:widowControl w:val="0"/>
        <w:numPr>
          <w:ilvl w:val="0"/>
          <w:numId w:val="1"/>
        </w:numPr>
        <w:tabs>
          <w:tab w:val="left" w:pos="720"/>
        </w:tabs>
        <w:overflowPunct w:val="0"/>
        <w:autoSpaceDE w:val="0"/>
        <w:autoSpaceDN w:val="0"/>
        <w:adjustRightInd w:val="0"/>
        <w:ind w:left="720" w:hanging="360"/>
        <w:rPr>
          <w:sz w:val="20"/>
          <w:szCs w:val="20"/>
        </w:rPr>
      </w:pPr>
      <w:r w:rsidRPr="0052713C">
        <w:rPr>
          <w:sz w:val="20"/>
          <w:szCs w:val="20"/>
        </w:rPr>
        <w:t>Students who live at least 1.25 miles from school may ride the bus</w:t>
      </w:r>
    </w:p>
    <w:p w14:paraId="4FC99059" w14:textId="77777777" w:rsidR="005D4098" w:rsidRPr="0052713C" w:rsidRDefault="005D4098" w:rsidP="00EC3DB5">
      <w:pPr>
        <w:widowControl w:val="0"/>
        <w:numPr>
          <w:ilvl w:val="0"/>
          <w:numId w:val="1"/>
        </w:numPr>
        <w:tabs>
          <w:tab w:val="left" w:pos="720"/>
        </w:tabs>
        <w:overflowPunct w:val="0"/>
        <w:autoSpaceDE w:val="0"/>
        <w:autoSpaceDN w:val="0"/>
        <w:adjustRightInd w:val="0"/>
        <w:ind w:left="720" w:hanging="360"/>
        <w:rPr>
          <w:sz w:val="20"/>
          <w:szCs w:val="20"/>
        </w:rPr>
      </w:pPr>
      <w:r w:rsidRPr="0052713C">
        <w:rPr>
          <w:sz w:val="20"/>
          <w:szCs w:val="20"/>
        </w:rPr>
        <w:t>Bus drivers must approve any requests for additional passengers-this must occur a day in advance of the request</w:t>
      </w:r>
    </w:p>
    <w:p w14:paraId="02B37682" w14:textId="77777777" w:rsidR="005D4098" w:rsidRPr="0052713C" w:rsidRDefault="005D4098" w:rsidP="005D4098">
      <w:pPr>
        <w:rPr>
          <w:sz w:val="20"/>
          <w:szCs w:val="20"/>
        </w:rPr>
      </w:pPr>
      <w:r w:rsidRPr="0052713C">
        <w:rPr>
          <w:sz w:val="20"/>
          <w:szCs w:val="20"/>
        </w:rPr>
        <w:t>A bus driver’s job is an EXTREMELY difficult task.  The school makes every effort to support them in their efforts to be effective, responsible, and safe.  Bus discipline is handled using progressive discipline.  Should a driver bring a child into the office and file a formal complaint, the student is given a warning.  Additional trips to the office will result in a gradual loss of bus privileges, in some cases; students may lose the privilege</w:t>
      </w:r>
      <w:r w:rsidR="00B2542F">
        <w:rPr>
          <w:sz w:val="20"/>
          <w:szCs w:val="20"/>
        </w:rPr>
        <w:t xml:space="preserve"> </w:t>
      </w:r>
      <w:r w:rsidRPr="0052713C">
        <w:rPr>
          <w:sz w:val="20"/>
          <w:szCs w:val="20"/>
        </w:rPr>
        <w:t>of</w:t>
      </w:r>
      <w:r w:rsidR="00B2542F">
        <w:rPr>
          <w:sz w:val="20"/>
          <w:szCs w:val="20"/>
        </w:rPr>
        <w:t xml:space="preserve"> </w:t>
      </w:r>
      <w:r w:rsidRPr="0052713C">
        <w:rPr>
          <w:sz w:val="20"/>
          <w:szCs w:val="20"/>
        </w:rPr>
        <w:t xml:space="preserve">bus transportation for the remainder of the school year.  Please be sure to read MNPS rules for riding the bus with your child, sign, and return the appropriate copy to school. </w:t>
      </w:r>
    </w:p>
    <w:p w14:paraId="39D61A57" w14:textId="77777777" w:rsidR="005D4098" w:rsidRDefault="005D4098" w:rsidP="005D4098">
      <w:pPr>
        <w:rPr>
          <w:b/>
          <w:bCs/>
          <w:sz w:val="20"/>
          <w:szCs w:val="20"/>
          <w:u w:val="single"/>
        </w:rPr>
      </w:pPr>
    </w:p>
    <w:p w14:paraId="65BD4F87" w14:textId="77777777" w:rsidR="005D4098" w:rsidRPr="0052713C" w:rsidRDefault="005D4098" w:rsidP="005D4098">
      <w:pPr>
        <w:rPr>
          <w:b/>
          <w:bCs/>
          <w:sz w:val="20"/>
          <w:szCs w:val="20"/>
          <w:u w:val="single"/>
        </w:rPr>
      </w:pPr>
      <w:r w:rsidRPr="0052713C">
        <w:rPr>
          <w:b/>
          <w:bCs/>
          <w:sz w:val="20"/>
          <w:szCs w:val="20"/>
          <w:u w:val="single"/>
        </w:rPr>
        <w:t xml:space="preserve">Conferences  </w:t>
      </w:r>
    </w:p>
    <w:p w14:paraId="2AA0C94F" w14:textId="77777777" w:rsidR="005D4098" w:rsidRPr="0052713C" w:rsidRDefault="005D4098" w:rsidP="005D4098">
      <w:pPr>
        <w:rPr>
          <w:sz w:val="20"/>
          <w:szCs w:val="20"/>
        </w:rPr>
      </w:pPr>
      <w:r w:rsidRPr="0052713C">
        <w:rPr>
          <w:sz w:val="20"/>
          <w:szCs w:val="20"/>
        </w:rPr>
        <w:t>The faculty is ready to discuss any concerns you might have about your child and his/her experiences at our school. To protect the instructional time of our students, please</w:t>
      </w:r>
      <w:r w:rsidR="00911CB4">
        <w:rPr>
          <w:sz w:val="20"/>
          <w:szCs w:val="20"/>
        </w:rPr>
        <w:t xml:space="preserve"> email or</w:t>
      </w:r>
      <w:r w:rsidR="006E43EA">
        <w:rPr>
          <w:sz w:val="20"/>
          <w:szCs w:val="20"/>
        </w:rPr>
        <w:t xml:space="preserve"> call to</w:t>
      </w:r>
      <w:r w:rsidRPr="0052713C">
        <w:rPr>
          <w:sz w:val="20"/>
          <w:szCs w:val="20"/>
        </w:rPr>
        <w:t xml:space="preserve"> arrange a convenient time to meet with your child’s teacher</w:t>
      </w:r>
      <w:r w:rsidR="0006653D">
        <w:rPr>
          <w:sz w:val="20"/>
          <w:szCs w:val="20"/>
        </w:rPr>
        <w:t xml:space="preserve"> during their planning time</w:t>
      </w:r>
      <w:r w:rsidRPr="0052713C">
        <w:rPr>
          <w:sz w:val="20"/>
          <w:szCs w:val="20"/>
        </w:rPr>
        <w:t xml:space="preserve">.  </w:t>
      </w:r>
    </w:p>
    <w:p w14:paraId="75579850" w14:textId="77777777" w:rsidR="005D4098" w:rsidRDefault="005D4098" w:rsidP="005D4098">
      <w:pPr>
        <w:rPr>
          <w:b/>
          <w:bCs/>
          <w:sz w:val="20"/>
          <w:szCs w:val="20"/>
          <w:u w:val="single"/>
        </w:rPr>
      </w:pPr>
    </w:p>
    <w:p w14:paraId="3C7B333E" w14:textId="77777777" w:rsidR="005D4098" w:rsidRPr="0052713C" w:rsidRDefault="005D4098" w:rsidP="005D4098">
      <w:pPr>
        <w:rPr>
          <w:b/>
          <w:bCs/>
          <w:sz w:val="20"/>
          <w:szCs w:val="20"/>
          <w:u w:val="single"/>
        </w:rPr>
      </w:pPr>
      <w:r w:rsidRPr="0052713C">
        <w:rPr>
          <w:b/>
          <w:bCs/>
          <w:sz w:val="20"/>
          <w:szCs w:val="20"/>
          <w:u w:val="single"/>
        </w:rPr>
        <w:t>Custody</w:t>
      </w:r>
    </w:p>
    <w:p w14:paraId="5D69A6DE" w14:textId="77777777" w:rsidR="005D4098" w:rsidRPr="0052713C" w:rsidRDefault="005D4098" w:rsidP="005D4098">
      <w:pPr>
        <w:rPr>
          <w:sz w:val="20"/>
          <w:szCs w:val="20"/>
        </w:rPr>
      </w:pPr>
      <w:r w:rsidRPr="0052713C">
        <w:rPr>
          <w:sz w:val="20"/>
          <w:szCs w:val="20"/>
        </w:rPr>
        <w:t>Custodial parents are encouraged to provide the school with all current and relevant legal documentation showing any restrictions to a natural parent’s visitation.  If this is not provided, a parent proving legitimate connection to a student has parental rights under the non-custodial legal provisions of access.  This includes all student records and could involve release of the student, if we have not received documents proving otherwise.</w:t>
      </w:r>
    </w:p>
    <w:p w14:paraId="39336838" w14:textId="77777777" w:rsidR="005D4098" w:rsidRPr="0052713C" w:rsidRDefault="005D4098" w:rsidP="005D4098">
      <w:pPr>
        <w:rPr>
          <w:b/>
          <w:bCs/>
          <w:sz w:val="20"/>
          <w:szCs w:val="20"/>
          <w:u w:val="words"/>
        </w:rPr>
      </w:pPr>
    </w:p>
    <w:p w14:paraId="0431F075" w14:textId="77777777" w:rsidR="005D4098" w:rsidRPr="0052713C" w:rsidRDefault="005D4098" w:rsidP="005D4098">
      <w:pPr>
        <w:rPr>
          <w:sz w:val="20"/>
          <w:szCs w:val="20"/>
        </w:rPr>
      </w:pPr>
      <w:r w:rsidRPr="0052713C">
        <w:rPr>
          <w:b/>
          <w:bCs/>
          <w:sz w:val="20"/>
          <w:szCs w:val="20"/>
          <w:u w:val="words"/>
        </w:rPr>
        <w:t>Earl</w:t>
      </w:r>
      <w:r w:rsidRPr="00863327">
        <w:rPr>
          <w:b/>
          <w:bCs/>
          <w:sz w:val="20"/>
          <w:szCs w:val="20"/>
          <w:u w:val="single"/>
        </w:rPr>
        <w:t xml:space="preserve">y </w:t>
      </w:r>
      <w:r w:rsidRPr="0052713C">
        <w:rPr>
          <w:b/>
          <w:bCs/>
          <w:sz w:val="20"/>
          <w:szCs w:val="20"/>
          <w:u w:val="words"/>
        </w:rPr>
        <w:t>Dismissal</w:t>
      </w:r>
    </w:p>
    <w:p w14:paraId="0AE27041" w14:textId="77777777" w:rsidR="005D4098" w:rsidRPr="007A64F7" w:rsidRDefault="005D4098" w:rsidP="005D4098">
      <w:pPr>
        <w:rPr>
          <w:sz w:val="20"/>
          <w:szCs w:val="20"/>
          <w:u w:val="single"/>
        </w:rPr>
      </w:pPr>
      <w:r w:rsidRPr="005E1BEC">
        <w:rPr>
          <w:sz w:val="20"/>
          <w:szCs w:val="20"/>
        </w:rPr>
        <w:t>Teachers use every minute of the instructional day and early releases create a disruption for students</w:t>
      </w:r>
      <w:r w:rsidR="006E43EA">
        <w:rPr>
          <w:sz w:val="20"/>
          <w:szCs w:val="20"/>
        </w:rPr>
        <w:t xml:space="preserve">. </w:t>
      </w:r>
      <w:r w:rsidRPr="006E43EA">
        <w:rPr>
          <w:sz w:val="20"/>
          <w:szCs w:val="20"/>
        </w:rPr>
        <w:t xml:space="preserve"> </w:t>
      </w:r>
      <w:r w:rsidRPr="006E43EA">
        <w:rPr>
          <w:b/>
          <w:sz w:val="20"/>
          <w:szCs w:val="20"/>
          <w:u w:val="single"/>
        </w:rPr>
        <w:t xml:space="preserve">No </w:t>
      </w:r>
      <w:r w:rsidRPr="005E1BEC">
        <w:rPr>
          <w:b/>
          <w:sz w:val="20"/>
          <w:szCs w:val="20"/>
          <w:u w:val="single"/>
        </w:rPr>
        <w:t xml:space="preserve">students will be dismissed after </w:t>
      </w:r>
      <w:r w:rsidR="00D80861">
        <w:rPr>
          <w:b/>
          <w:sz w:val="20"/>
          <w:szCs w:val="20"/>
          <w:u w:val="single"/>
        </w:rPr>
        <w:t>2:</w:t>
      </w:r>
      <w:r w:rsidR="00911CB4">
        <w:rPr>
          <w:b/>
          <w:sz w:val="20"/>
          <w:szCs w:val="20"/>
          <w:u w:val="single"/>
        </w:rPr>
        <w:t>3</w:t>
      </w:r>
      <w:r w:rsidR="00BE68BA">
        <w:rPr>
          <w:b/>
          <w:sz w:val="20"/>
          <w:szCs w:val="20"/>
          <w:u w:val="single"/>
        </w:rPr>
        <w:t>0</w:t>
      </w:r>
      <w:r w:rsidR="00E23202" w:rsidRPr="005E1BEC">
        <w:rPr>
          <w:b/>
          <w:sz w:val="20"/>
          <w:szCs w:val="20"/>
          <w:u w:val="single"/>
        </w:rPr>
        <w:t xml:space="preserve"> </w:t>
      </w:r>
      <w:r w:rsidR="0006653D">
        <w:rPr>
          <w:b/>
          <w:sz w:val="20"/>
          <w:szCs w:val="20"/>
          <w:u w:val="single"/>
        </w:rPr>
        <w:t xml:space="preserve">pm (1:00pm for PreK). </w:t>
      </w:r>
      <w:r w:rsidRPr="005E1BEC">
        <w:rPr>
          <w:sz w:val="20"/>
          <w:szCs w:val="20"/>
        </w:rPr>
        <w:t xml:space="preserve">Exclusions to this policy include religious training, doctor/dentist visits, guidance sessions, or other activities approved by the principal.  </w:t>
      </w:r>
      <w:r w:rsidR="00911CB4" w:rsidRPr="00911CB4">
        <w:rPr>
          <w:b/>
          <w:sz w:val="20"/>
          <w:szCs w:val="20"/>
          <w:u w:val="single"/>
        </w:rPr>
        <w:t>Per MNPS, we are</w:t>
      </w:r>
      <w:r w:rsidRPr="005E1BEC">
        <w:rPr>
          <w:b/>
          <w:sz w:val="20"/>
          <w:szCs w:val="20"/>
          <w:u w:val="single"/>
        </w:rPr>
        <w:t xml:space="preserve"> not</w:t>
      </w:r>
      <w:r w:rsidR="00911CB4">
        <w:rPr>
          <w:b/>
          <w:sz w:val="20"/>
          <w:szCs w:val="20"/>
          <w:u w:val="single"/>
        </w:rPr>
        <w:t xml:space="preserve"> to</w:t>
      </w:r>
      <w:r w:rsidRPr="005E1BEC">
        <w:rPr>
          <w:b/>
          <w:sz w:val="20"/>
          <w:szCs w:val="20"/>
          <w:u w:val="single"/>
        </w:rPr>
        <w:t xml:space="preserve"> accept changes in a child’s transportation over the phone. You must send a note to the teacher</w:t>
      </w:r>
      <w:r w:rsidR="00911CB4">
        <w:rPr>
          <w:b/>
          <w:sz w:val="20"/>
          <w:szCs w:val="20"/>
          <w:u w:val="single"/>
        </w:rPr>
        <w:t xml:space="preserve"> or email the teacher and the PPE front office staff </w:t>
      </w:r>
      <w:r w:rsidRPr="005E1BEC">
        <w:rPr>
          <w:b/>
          <w:sz w:val="20"/>
          <w:szCs w:val="20"/>
          <w:u w:val="single"/>
        </w:rPr>
        <w:t>if there is a change.</w:t>
      </w:r>
    </w:p>
    <w:p w14:paraId="2BF9267C" w14:textId="77777777" w:rsidR="005D4098" w:rsidRPr="0052713C" w:rsidRDefault="005D4098" w:rsidP="005D4098">
      <w:pPr>
        <w:rPr>
          <w:sz w:val="20"/>
          <w:szCs w:val="20"/>
        </w:rPr>
      </w:pPr>
    </w:p>
    <w:p w14:paraId="104637B8" w14:textId="77777777" w:rsidR="00542B14" w:rsidRPr="00C70447" w:rsidRDefault="005D4098" w:rsidP="00C70447">
      <w:pPr>
        <w:rPr>
          <w:sz w:val="20"/>
          <w:szCs w:val="20"/>
        </w:rPr>
      </w:pPr>
      <w:r w:rsidRPr="0052713C">
        <w:rPr>
          <w:sz w:val="20"/>
          <w:szCs w:val="20"/>
        </w:rPr>
        <w:t>Our school cares about the safety of your children.  Therefore, children will not be dismissed from their classrooms.  Al</w:t>
      </w:r>
      <w:r w:rsidR="00DD6199">
        <w:rPr>
          <w:sz w:val="20"/>
          <w:szCs w:val="20"/>
        </w:rPr>
        <w:t>l parents and visitors must report</w:t>
      </w:r>
      <w:r w:rsidRPr="0052713C">
        <w:rPr>
          <w:sz w:val="20"/>
          <w:szCs w:val="20"/>
        </w:rPr>
        <w:t xml:space="preserve"> to the office to sign a student out of school.  Office personnel will then call the </w:t>
      </w:r>
      <w:r w:rsidRPr="0052713C">
        <w:rPr>
          <w:sz w:val="20"/>
          <w:szCs w:val="20"/>
        </w:rPr>
        <w:lastRenderedPageBreak/>
        <w:t>appropriate classroom, and have the child dismissed to the office.  Student</w:t>
      </w:r>
      <w:r w:rsidR="00DD6199">
        <w:rPr>
          <w:sz w:val="20"/>
          <w:szCs w:val="20"/>
        </w:rPr>
        <w:t xml:space="preserve">s will </w:t>
      </w:r>
      <w:r w:rsidRPr="0052713C">
        <w:rPr>
          <w:sz w:val="20"/>
          <w:szCs w:val="20"/>
        </w:rPr>
        <w:t xml:space="preserve">only be dismissed to adults listed on the student profile form.  Anyone picking up a child must show identification. </w:t>
      </w:r>
    </w:p>
    <w:p w14:paraId="38B14C90" w14:textId="77777777" w:rsidR="00DD6199" w:rsidRDefault="00DD6199" w:rsidP="005D4098">
      <w:pPr>
        <w:rPr>
          <w:b/>
          <w:bCs/>
          <w:sz w:val="20"/>
          <w:szCs w:val="20"/>
          <w:u w:val="single"/>
        </w:rPr>
      </w:pPr>
    </w:p>
    <w:p w14:paraId="04D2FEC4" w14:textId="77777777" w:rsidR="005D4098" w:rsidRPr="0052713C" w:rsidRDefault="005D4098" w:rsidP="005D4098">
      <w:pPr>
        <w:rPr>
          <w:b/>
          <w:bCs/>
          <w:sz w:val="20"/>
          <w:szCs w:val="20"/>
          <w:u w:val="single"/>
        </w:rPr>
      </w:pPr>
      <w:r w:rsidRPr="0052713C">
        <w:rPr>
          <w:b/>
          <w:bCs/>
          <w:sz w:val="20"/>
          <w:szCs w:val="20"/>
          <w:u w:val="single"/>
        </w:rPr>
        <w:t>Illness</w:t>
      </w:r>
    </w:p>
    <w:p w14:paraId="2D845F80" w14:textId="77777777" w:rsidR="005D4098" w:rsidRPr="0052713C" w:rsidRDefault="005D4098" w:rsidP="00EC3DB5">
      <w:pPr>
        <w:numPr>
          <w:ilvl w:val="0"/>
          <w:numId w:val="3"/>
        </w:numPr>
        <w:rPr>
          <w:sz w:val="20"/>
          <w:szCs w:val="20"/>
        </w:rPr>
      </w:pPr>
      <w:r w:rsidRPr="0052713C">
        <w:rPr>
          <w:sz w:val="20"/>
          <w:szCs w:val="20"/>
        </w:rPr>
        <w:t xml:space="preserve">Your child’s health is extremely important to us, and we need your help in maintaining a healthy environment for all of our children.  Please be protective of your child and other children by not sending your child to school if he/she exhibits any of the following signs of illness:  fever above 100 degrees, diarrhea, vomiting.  Any child with these symptoms must be kept at home </w:t>
      </w:r>
      <w:r w:rsidRPr="0052713C">
        <w:rPr>
          <w:b/>
          <w:bCs/>
          <w:sz w:val="20"/>
          <w:szCs w:val="20"/>
          <w:u w:val="thick"/>
        </w:rPr>
        <w:t>a full 24 hours without symptoms</w:t>
      </w:r>
      <w:r w:rsidRPr="0052713C">
        <w:rPr>
          <w:sz w:val="20"/>
          <w:szCs w:val="20"/>
        </w:rPr>
        <w:t xml:space="preserve"> before returning to school.</w:t>
      </w:r>
    </w:p>
    <w:p w14:paraId="4A50711D" w14:textId="77777777" w:rsidR="005D4098" w:rsidRPr="0052713C" w:rsidRDefault="005D4098" w:rsidP="005D4098">
      <w:pPr>
        <w:rPr>
          <w:sz w:val="20"/>
          <w:szCs w:val="20"/>
        </w:rPr>
      </w:pPr>
    </w:p>
    <w:p w14:paraId="0B10478B" w14:textId="77777777" w:rsidR="005D4098" w:rsidRPr="0052713C" w:rsidRDefault="005D4098" w:rsidP="00EC3DB5">
      <w:pPr>
        <w:numPr>
          <w:ilvl w:val="0"/>
          <w:numId w:val="3"/>
        </w:numPr>
        <w:rPr>
          <w:sz w:val="20"/>
          <w:szCs w:val="20"/>
        </w:rPr>
      </w:pPr>
      <w:r w:rsidRPr="0052713C">
        <w:rPr>
          <w:b/>
          <w:sz w:val="20"/>
          <w:szCs w:val="20"/>
        </w:rPr>
        <w:t>Head Lice</w:t>
      </w:r>
      <w:r w:rsidRPr="0052713C">
        <w:rPr>
          <w:sz w:val="20"/>
          <w:szCs w:val="20"/>
        </w:rPr>
        <w:t xml:space="preserve"> – If your child should become infested with head lice</w:t>
      </w:r>
      <w:r w:rsidR="00C70447">
        <w:rPr>
          <w:sz w:val="20"/>
          <w:szCs w:val="20"/>
        </w:rPr>
        <w:t xml:space="preserve"> (live bugs)</w:t>
      </w:r>
      <w:r w:rsidRPr="0052713C">
        <w:rPr>
          <w:sz w:val="20"/>
          <w:szCs w:val="20"/>
        </w:rPr>
        <w:t xml:space="preserve">, it is the policy of the district that he/she may not return to school until you have obtained a statement from your physician or the Health Department stating that your child is </w:t>
      </w:r>
      <w:r w:rsidR="00320715">
        <w:rPr>
          <w:sz w:val="20"/>
          <w:szCs w:val="20"/>
        </w:rPr>
        <w:t>lice</w:t>
      </w:r>
      <w:r w:rsidRPr="0052713C">
        <w:rPr>
          <w:sz w:val="20"/>
          <w:szCs w:val="20"/>
        </w:rPr>
        <w:t xml:space="preserve"> free. You may visit Lentz Health Center for a health care release (free of cost). A student’s absence will only be excused for three days following being sent home for infestations.</w:t>
      </w:r>
    </w:p>
    <w:p w14:paraId="0A956974" w14:textId="77777777" w:rsidR="005D4098" w:rsidRPr="0052713C" w:rsidRDefault="005D4098" w:rsidP="005D4098">
      <w:pPr>
        <w:rPr>
          <w:sz w:val="20"/>
          <w:szCs w:val="20"/>
        </w:rPr>
      </w:pPr>
    </w:p>
    <w:p w14:paraId="20FB4555" w14:textId="77777777" w:rsidR="005D4098" w:rsidRPr="0052713C" w:rsidRDefault="005D4098" w:rsidP="00EC3DB5">
      <w:pPr>
        <w:numPr>
          <w:ilvl w:val="0"/>
          <w:numId w:val="3"/>
        </w:numPr>
        <w:rPr>
          <w:sz w:val="20"/>
          <w:szCs w:val="20"/>
        </w:rPr>
      </w:pPr>
      <w:r w:rsidRPr="0052713C">
        <w:rPr>
          <w:b/>
          <w:sz w:val="20"/>
          <w:szCs w:val="20"/>
        </w:rPr>
        <w:t>Strep Throat</w:t>
      </w:r>
      <w:r w:rsidRPr="0052713C">
        <w:rPr>
          <w:sz w:val="20"/>
          <w:szCs w:val="20"/>
        </w:rPr>
        <w:t xml:space="preserve"> – Students should not return to school until at least 24 hours after beginning antibiotic therapy and being fever free.</w:t>
      </w:r>
    </w:p>
    <w:p w14:paraId="629F9E93" w14:textId="77777777" w:rsidR="005D4098" w:rsidRPr="0052713C" w:rsidRDefault="005D4098" w:rsidP="005D4098">
      <w:pPr>
        <w:rPr>
          <w:sz w:val="20"/>
          <w:szCs w:val="20"/>
        </w:rPr>
      </w:pPr>
    </w:p>
    <w:p w14:paraId="20935F4C" w14:textId="77777777" w:rsidR="005D4098" w:rsidRPr="0052713C" w:rsidRDefault="005D4098" w:rsidP="00EC3DB5">
      <w:pPr>
        <w:numPr>
          <w:ilvl w:val="0"/>
          <w:numId w:val="3"/>
        </w:numPr>
        <w:rPr>
          <w:sz w:val="20"/>
          <w:szCs w:val="20"/>
        </w:rPr>
      </w:pPr>
      <w:r w:rsidRPr="0052713C">
        <w:rPr>
          <w:b/>
          <w:sz w:val="20"/>
          <w:szCs w:val="20"/>
        </w:rPr>
        <w:t>Communicable Disease</w:t>
      </w:r>
      <w:r w:rsidRPr="0052713C">
        <w:rPr>
          <w:sz w:val="20"/>
          <w:szCs w:val="20"/>
        </w:rPr>
        <w:t xml:space="preserve"> – If a child develops chickenpox, mumps, measles, strep throat, or “pink eye”, your child must have a doctor’s statement stating the child is not contagious and may return to school.</w:t>
      </w:r>
    </w:p>
    <w:p w14:paraId="50BB9DAE" w14:textId="77777777" w:rsidR="005D4098" w:rsidRPr="0052713C" w:rsidRDefault="005D4098" w:rsidP="005D4098">
      <w:pPr>
        <w:rPr>
          <w:sz w:val="20"/>
          <w:szCs w:val="20"/>
        </w:rPr>
      </w:pPr>
    </w:p>
    <w:p w14:paraId="489D0975" w14:textId="77777777" w:rsidR="00DD6199" w:rsidRDefault="005D4098" w:rsidP="005D4098">
      <w:pPr>
        <w:ind w:left="60"/>
        <w:rPr>
          <w:b/>
          <w:sz w:val="20"/>
          <w:szCs w:val="20"/>
        </w:rPr>
      </w:pPr>
      <w:r w:rsidRPr="007679DD">
        <w:rPr>
          <w:b/>
          <w:bCs/>
          <w:sz w:val="20"/>
          <w:szCs w:val="20"/>
          <w:u w:val="single"/>
        </w:rPr>
        <w:t xml:space="preserve">Liability for Textbooks and Other School Materials                                                                                                                                  </w:t>
      </w:r>
      <w:r w:rsidRPr="007679DD">
        <w:rPr>
          <w:sz w:val="20"/>
          <w:szCs w:val="20"/>
        </w:rPr>
        <w:t>It is the responsibility of the school principal to protect school properties including textbooks,</w:t>
      </w:r>
      <w:r w:rsidRPr="007679DD">
        <w:rPr>
          <w:b/>
          <w:sz w:val="20"/>
          <w:szCs w:val="20"/>
        </w:rPr>
        <w:t xml:space="preserve"> </w:t>
      </w:r>
      <w:r w:rsidR="00DD6199">
        <w:rPr>
          <w:sz w:val="20"/>
          <w:szCs w:val="20"/>
        </w:rPr>
        <w:t>musical instruments</w:t>
      </w:r>
      <w:r w:rsidRPr="007679DD">
        <w:rPr>
          <w:b/>
          <w:sz w:val="20"/>
          <w:szCs w:val="20"/>
        </w:rPr>
        <w:t xml:space="preserve">, </w:t>
      </w:r>
    </w:p>
    <w:p w14:paraId="4B80A0E6" w14:textId="77777777" w:rsidR="005D4098" w:rsidRPr="007679DD" w:rsidRDefault="00BF4111" w:rsidP="005D4098">
      <w:pPr>
        <w:ind w:left="60"/>
        <w:rPr>
          <w:b/>
          <w:bCs/>
          <w:sz w:val="20"/>
          <w:szCs w:val="20"/>
          <w:u w:val="single"/>
        </w:rPr>
      </w:pPr>
      <w:r>
        <w:rPr>
          <w:bCs/>
          <w:sz w:val="20"/>
          <w:szCs w:val="20"/>
        </w:rPr>
        <w:t>Library</w:t>
      </w:r>
      <w:r w:rsidR="00DD6199">
        <w:rPr>
          <w:bCs/>
          <w:sz w:val="20"/>
          <w:szCs w:val="20"/>
        </w:rPr>
        <w:t xml:space="preserve"> books, </w:t>
      </w:r>
      <w:r w:rsidR="005D4098" w:rsidRPr="00DD6199">
        <w:rPr>
          <w:sz w:val="20"/>
          <w:szCs w:val="20"/>
        </w:rPr>
        <w:t>electronic gear, and other loaned materials and equipment</w:t>
      </w:r>
      <w:r w:rsidR="005D4098" w:rsidRPr="007679DD">
        <w:rPr>
          <w:b/>
          <w:sz w:val="20"/>
          <w:szCs w:val="20"/>
        </w:rPr>
        <w:t>.</w:t>
      </w:r>
      <w:r w:rsidR="00DD6199">
        <w:rPr>
          <w:sz w:val="20"/>
          <w:szCs w:val="20"/>
        </w:rPr>
        <w:t xml:space="preserve">  The principal or principal’s</w:t>
      </w:r>
      <w:r w:rsidR="005D4098" w:rsidRPr="007679DD">
        <w:rPr>
          <w:sz w:val="20"/>
          <w:szCs w:val="20"/>
        </w:rPr>
        <w:t xml:space="preserve"> designee may apply any or all of the fo</w:t>
      </w:r>
      <w:r w:rsidR="00DD6199">
        <w:rPr>
          <w:sz w:val="20"/>
          <w:szCs w:val="20"/>
        </w:rPr>
        <w:t>llowing sanctions against students</w:t>
      </w:r>
      <w:r w:rsidR="005D4098" w:rsidRPr="007679DD">
        <w:rPr>
          <w:sz w:val="20"/>
          <w:szCs w:val="20"/>
        </w:rPr>
        <w:t xml:space="preserve"> who refuse or fail to pay for lost or damaged </w:t>
      </w:r>
      <w:r w:rsidR="005D4098" w:rsidRPr="007679DD">
        <w:rPr>
          <w:b/>
          <w:sz w:val="20"/>
          <w:szCs w:val="20"/>
        </w:rPr>
        <w:t>materials</w:t>
      </w:r>
      <w:r w:rsidR="005D4098" w:rsidRPr="007679DD">
        <w:rPr>
          <w:sz w:val="20"/>
          <w:szCs w:val="20"/>
        </w:rPr>
        <w:t xml:space="preserve"> at the replacement cost.</w:t>
      </w:r>
    </w:p>
    <w:p w14:paraId="20A977C4" w14:textId="77777777" w:rsidR="005D4098" w:rsidRPr="00065564" w:rsidRDefault="005D4098" w:rsidP="00EC3DB5">
      <w:pPr>
        <w:widowControl w:val="0"/>
        <w:numPr>
          <w:ilvl w:val="0"/>
          <w:numId w:val="1"/>
        </w:numPr>
        <w:tabs>
          <w:tab w:val="left" w:pos="780"/>
        </w:tabs>
        <w:overflowPunct w:val="0"/>
        <w:autoSpaceDE w:val="0"/>
        <w:autoSpaceDN w:val="0"/>
        <w:adjustRightInd w:val="0"/>
        <w:ind w:left="780" w:hanging="420"/>
        <w:rPr>
          <w:sz w:val="20"/>
          <w:szCs w:val="20"/>
        </w:rPr>
      </w:pPr>
      <w:r w:rsidRPr="007679DD">
        <w:rPr>
          <w:sz w:val="20"/>
          <w:szCs w:val="20"/>
        </w:rPr>
        <w:t>Refuse to issue any additional textbooks until restitution is made</w:t>
      </w:r>
      <w:r w:rsidR="00DD6199">
        <w:rPr>
          <w:sz w:val="20"/>
          <w:szCs w:val="20"/>
        </w:rPr>
        <w:t>.</w:t>
      </w:r>
    </w:p>
    <w:p w14:paraId="2064565F" w14:textId="77777777" w:rsidR="005D4098" w:rsidRPr="00DD6199" w:rsidRDefault="005D4098" w:rsidP="00EC3DB5">
      <w:pPr>
        <w:widowControl w:val="0"/>
        <w:numPr>
          <w:ilvl w:val="0"/>
          <w:numId w:val="5"/>
        </w:numPr>
        <w:tabs>
          <w:tab w:val="left" w:pos="780"/>
        </w:tabs>
        <w:overflowPunct w:val="0"/>
        <w:autoSpaceDE w:val="0"/>
        <w:autoSpaceDN w:val="0"/>
        <w:adjustRightInd w:val="0"/>
        <w:rPr>
          <w:sz w:val="20"/>
          <w:szCs w:val="20"/>
        </w:rPr>
      </w:pPr>
      <w:r w:rsidRPr="00DD6199">
        <w:rPr>
          <w:sz w:val="20"/>
          <w:szCs w:val="20"/>
        </w:rPr>
        <w:t>Exclude students from school events, including graduation.</w:t>
      </w:r>
    </w:p>
    <w:p w14:paraId="44524EE2" w14:textId="77777777" w:rsidR="005D4098" w:rsidRPr="00DD6199" w:rsidRDefault="005D4098" w:rsidP="005D4098">
      <w:pPr>
        <w:ind w:left="360"/>
        <w:rPr>
          <w:bCs/>
          <w:sz w:val="20"/>
          <w:szCs w:val="20"/>
        </w:rPr>
      </w:pPr>
    </w:p>
    <w:p w14:paraId="24A8FBCF" w14:textId="77777777" w:rsidR="005D4098" w:rsidRPr="007679DD" w:rsidRDefault="005D4098" w:rsidP="005D4098">
      <w:pPr>
        <w:rPr>
          <w:b/>
          <w:bCs/>
          <w:sz w:val="20"/>
          <w:szCs w:val="20"/>
          <w:u w:val="single"/>
        </w:rPr>
      </w:pPr>
      <w:r w:rsidRPr="007679DD">
        <w:rPr>
          <w:b/>
          <w:bCs/>
          <w:sz w:val="20"/>
          <w:szCs w:val="20"/>
          <w:u w:val="single"/>
        </w:rPr>
        <w:t>Lost and Found</w:t>
      </w:r>
    </w:p>
    <w:p w14:paraId="01D10786" w14:textId="77777777" w:rsidR="005D4098" w:rsidRPr="007679DD" w:rsidRDefault="005D4098" w:rsidP="00EC3DB5">
      <w:pPr>
        <w:widowControl w:val="0"/>
        <w:numPr>
          <w:ilvl w:val="0"/>
          <w:numId w:val="2"/>
        </w:numPr>
        <w:overflowPunct w:val="0"/>
        <w:autoSpaceDE w:val="0"/>
        <w:autoSpaceDN w:val="0"/>
        <w:adjustRightInd w:val="0"/>
        <w:ind w:left="720" w:hanging="360"/>
        <w:rPr>
          <w:sz w:val="20"/>
          <w:szCs w:val="20"/>
        </w:rPr>
      </w:pPr>
      <w:r w:rsidRPr="007679DD">
        <w:rPr>
          <w:sz w:val="20"/>
          <w:szCs w:val="20"/>
        </w:rPr>
        <w:t xml:space="preserve">Place lost articles in the lost and found which is located in the </w:t>
      </w:r>
      <w:r w:rsidR="001516A2" w:rsidRPr="001516A2">
        <w:rPr>
          <w:sz w:val="20"/>
          <w:szCs w:val="20"/>
        </w:rPr>
        <w:t>cafeteria or front lobby</w:t>
      </w:r>
      <w:r w:rsidRPr="001516A2">
        <w:rPr>
          <w:sz w:val="20"/>
          <w:szCs w:val="20"/>
        </w:rPr>
        <w:t>.</w:t>
      </w:r>
    </w:p>
    <w:p w14:paraId="4B1A528E" w14:textId="77777777" w:rsidR="005D4098" w:rsidRDefault="005D4098" w:rsidP="00EC3DB5">
      <w:pPr>
        <w:widowControl w:val="0"/>
        <w:numPr>
          <w:ilvl w:val="0"/>
          <w:numId w:val="2"/>
        </w:numPr>
        <w:overflowPunct w:val="0"/>
        <w:autoSpaceDE w:val="0"/>
        <w:autoSpaceDN w:val="0"/>
        <w:adjustRightInd w:val="0"/>
        <w:ind w:left="720" w:hanging="360"/>
        <w:rPr>
          <w:sz w:val="20"/>
          <w:szCs w:val="20"/>
        </w:rPr>
      </w:pPr>
      <w:r w:rsidRPr="0052713C">
        <w:rPr>
          <w:sz w:val="20"/>
          <w:szCs w:val="20"/>
        </w:rPr>
        <w:t>Report articles as soon as they are missing</w:t>
      </w:r>
      <w:r w:rsidR="001516A2">
        <w:rPr>
          <w:sz w:val="20"/>
          <w:szCs w:val="20"/>
        </w:rPr>
        <w:t>.</w:t>
      </w:r>
      <w:r w:rsidR="00BF4111">
        <w:rPr>
          <w:sz w:val="20"/>
          <w:szCs w:val="20"/>
        </w:rPr>
        <w:t xml:space="preserve"> Please have your child check the L and F for missing items.</w:t>
      </w:r>
    </w:p>
    <w:p w14:paraId="4BDDF83D" w14:textId="77777777" w:rsidR="001516A2" w:rsidRPr="0052713C" w:rsidRDefault="001516A2" w:rsidP="00EC3DB5">
      <w:pPr>
        <w:widowControl w:val="0"/>
        <w:numPr>
          <w:ilvl w:val="0"/>
          <w:numId w:val="2"/>
        </w:numPr>
        <w:overflowPunct w:val="0"/>
        <w:autoSpaceDE w:val="0"/>
        <w:autoSpaceDN w:val="0"/>
        <w:adjustRightInd w:val="0"/>
        <w:ind w:left="720" w:hanging="360"/>
        <w:rPr>
          <w:sz w:val="20"/>
          <w:szCs w:val="20"/>
        </w:rPr>
      </w:pPr>
      <w:r>
        <w:rPr>
          <w:sz w:val="20"/>
          <w:szCs w:val="20"/>
        </w:rPr>
        <w:t xml:space="preserve">Write your child’s name in coats, jackets and any PPE spirit wear such as sweatshirts and pullovers. </w:t>
      </w:r>
    </w:p>
    <w:p w14:paraId="1D892729" w14:textId="77777777" w:rsidR="005D4098" w:rsidRPr="007679DD" w:rsidRDefault="005D4098" w:rsidP="0068078D">
      <w:pPr>
        <w:rPr>
          <w:sz w:val="20"/>
          <w:szCs w:val="20"/>
        </w:rPr>
      </w:pPr>
    </w:p>
    <w:p w14:paraId="31B0120F" w14:textId="77777777" w:rsidR="005D4098" w:rsidRPr="007679DD" w:rsidRDefault="005D4098" w:rsidP="005D4098">
      <w:pPr>
        <w:rPr>
          <w:b/>
          <w:bCs/>
          <w:sz w:val="20"/>
          <w:szCs w:val="20"/>
          <w:u w:val="single"/>
        </w:rPr>
      </w:pPr>
      <w:r w:rsidRPr="007679DD">
        <w:rPr>
          <w:b/>
          <w:bCs/>
          <w:sz w:val="20"/>
          <w:szCs w:val="20"/>
          <w:u w:val="single"/>
        </w:rPr>
        <w:t>Medication Reference MNPS policy # SP 6.129</w:t>
      </w:r>
    </w:p>
    <w:p w14:paraId="4AB18BD6" w14:textId="77777777" w:rsidR="0068078D" w:rsidRDefault="005D4098" w:rsidP="005D4098">
      <w:pPr>
        <w:rPr>
          <w:sz w:val="20"/>
          <w:szCs w:val="20"/>
        </w:rPr>
      </w:pPr>
      <w:r w:rsidRPr="007679DD">
        <w:rPr>
          <w:b/>
          <w:sz w:val="20"/>
          <w:szCs w:val="20"/>
        </w:rPr>
        <w:t xml:space="preserve">A student may not take medication at school without </w:t>
      </w:r>
      <w:r w:rsidRPr="001516A2">
        <w:rPr>
          <w:b/>
          <w:i/>
          <w:sz w:val="20"/>
          <w:szCs w:val="20"/>
        </w:rPr>
        <w:t>WRITTEN PERMISSI</w:t>
      </w:r>
      <w:r w:rsidR="003E2F9A" w:rsidRPr="001516A2">
        <w:rPr>
          <w:b/>
          <w:i/>
          <w:sz w:val="20"/>
          <w:szCs w:val="20"/>
        </w:rPr>
        <w:t>ON FROM THE PARENT AND A DOCTOR on the MEDICATION FORM.</w:t>
      </w:r>
      <w:r w:rsidRPr="001516A2">
        <w:rPr>
          <w:b/>
          <w:i/>
          <w:sz w:val="20"/>
          <w:szCs w:val="20"/>
        </w:rPr>
        <w:t xml:space="preserve">  SPECIFIC INSTRUCTIONS OF THE AMOUNT AN</w:t>
      </w:r>
      <w:r w:rsidR="003E2F9A" w:rsidRPr="001516A2">
        <w:rPr>
          <w:b/>
          <w:i/>
          <w:sz w:val="20"/>
          <w:szCs w:val="20"/>
        </w:rPr>
        <w:t>D TIME OF DOSAGE MUST BE CLEAR and THEY MUST MATCH THE LABEL.</w:t>
      </w:r>
      <w:r w:rsidRPr="001516A2">
        <w:rPr>
          <w:b/>
          <w:i/>
          <w:sz w:val="20"/>
          <w:szCs w:val="20"/>
        </w:rPr>
        <w:t xml:space="preserve"> THE MEDICATION MUST ALSO BE IN ITS ORIGINAL CONTAINER.</w:t>
      </w:r>
      <w:r w:rsidRPr="007679DD">
        <w:rPr>
          <w:sz w:val="20"/>
          <w:szCs w:val="20"/>
        </w:rPr>
        <w:t xml:space="preserve">  </w:t>
      </w:r>
      <w:r w:rsidR="001E5386">
        <w:rPr>
          <w:sz w:val="20"/>
          <w:szCs w:val="20"/>
        </w:rPr>
        <w:t>The appropriate f</w:t>
      </w:r>
      <w:r w:rsidR="001516A2">
        <w:rPr>
          <w:sz w:val="20"/>
          <w:szCs w:val="20"/>
        </w:rPr>
        <w:t xml:space="preserve">orms may be found in your child’s First Day folder.  </w:t>
      </w:r>
      <w:r w:rsidR="001E5386">
        <w:rPr>
          <w:sz w:val="20"/>
          <w:szCs w:val="20"/>
        </w:rPr>
        <w:t>(</w:t>
      </w:r>
      <w:r w:rsidRPr="007679DD">
        <w:rPr>
          <w:sz w:val="20"/>
          <w:szCs w:val="20"/>
        </w:rPr>
        <w:t>Mos</w:t>
      </w:r>
      <w:r w:rsidR="001516A2">
        <w:rPr>
          <w:sz w:val="20"/>
          <w:szCs w:val="20"/>
        </w:rPr>
        <w:t xml:space="preserve">t antibiotics </w:t>
      </w:r>
      <w:r w:rsidRPr="007679DD">
        <w:rPr>
          <w:sz w:val="20"/>
          <w:szCs w:val="20"/>
        </w:rPr>
        <w:t>can be given conveniently before a child comes to school and then immediately after getting home in the afternoon.</w:t>
      </w:r>
      <w:r w:rsidR="001E5386">
        <w:rPr>
          <w:sz w:val="20"/>
          <w:szCs w:val="20"/>
        </w:rPr>
        <w:t>)</w:t>
      </w:r>
    </w:p>
    <w:p w14:paraId="184E6809" w14:textId="77777777" w:rsidR="0068078D" w:rsidRPr="0068078D" w:rsidRDefault="0068078D" w:rsidP="005D4098">
      <w:pPr>
        <w:rPr>
          <w:sz w:val="20"/>
          <w:szCs w:val="20"/>
        </w:rPr>
      </w:pPr>
    </w:p>
    <w:p w14:paraId="12F9EC33" w14:textId="77777777" w:rsidR="005D4098" w:rsidRPr="007679DD" w:rsidRDefault="005D4098" w:rsidP="005D4098">
      <w:pPr>
        <w:rPr>
          <w:b/>
          <w:bCs/>
          <w:sz w:val="20"/>
          <w:szCs w:val="20"/>
          <w:u w:val="single"/>
        </w:rPr>
      </w:pPr>
      <w:r w:rsidRPr="007679DD">
        <w:rPr>
          <w:b/>
          <w:bCs/>
          <w:sz w:val="20"/>
          <w:szCs w:val="20"/>
          <w:u w:val="single"/>
        </w:rPr>
        <w:t>Money</w:t>
      </w:r>
    </w:p>
    <w:p w14:paraId="18E72C95" w14:textId="77777777" w:rsidR="005D4098" w:rsidRPr="0052713C" w:rsidRDefault="005D4098" w:rsidP="005D4098">
      <w:pPr>
        <w:rPr>
          <w:sz w:val="20"/>
          <w:szCs w:val="20"/>
        </w:rPr>
      </w:pPr>
      <w:r w:rsidRPr="0052713C">
        <w:rPr>
          <w:sz w:val="20"/>
          <w:szCs w:val="20"/>
        </w:rPr>
        <w:t>Please do not allow your child to bring money to scho</w:t>
      </w:r>
      <w:r w:rsidR="005E1BEC">
        <w:rPr>
          <w:sz w:val="20"/>
          <w:szCs w:val="20"/>
        </w:rPr>
        <w:t>ol for anything oth</w:t>
      </w:r>
      <w:r w:rsidR="001E5386">
        <w:rPr>
          <w:sz w:val="20"/>
          <w:szCs w:val="20"/>
        </w:rPr>
        <w:t>er than cafeteria purchases.</w:t>
      </w:r>
      <w:r w:rsidRPr="0052713C">
        <w:rPr>
          <w:sz w:val="20"/>
          <w:szCs w:val="20"/>
        </w:rPr>
        <w:t xml:space="preserve">  When sending money to school, please secure it in a sealed envelope with the following information on the outside on the envelope:  </w:t>
      </w:r>
    </w:p>
    <w:p w14:paraId="77A6119D" w14:textId="77777777" w:rsidR="005D4098" w:rsidRPr="0052713C" w:rsidRDefault="005D4098" w:rsidP="00EC3DB5">
      <w:pPr>
        <w:widowControl w:val="0"/>
        <w:numPr>
          <w:ilvl w:val="0"/>
          <w:numId w:val="1"/>
        </w:numPr>
        <w:tabs>
          <w:tab w:val="left" w:pos="780"/>
        </w:tabs>
        <w:overflowPunct w:val="0"/>
        <w:autoSpaceDE w:val="0"/>
        <w:autoSpaceDN w:val="0"/>
        <w:adjustRightInd w:val="0"/>
        <w:ind w:left="780" w:hanging="360"/>
        <w:rPr>
          <w:sz w:val="20"/>
          <w:szCs w:val="20"/>
        </w:rPr>
      </w:pPr>
      <w:r w:rsidRPr="0052713C">
        <w:rPr>
          <w:sz w:val="20"/>
          <w:szCs w:val="20"/>
        </w:rPr>
        <w:t>Child’s name</w:t>
      </w:r>
    </w:p>
    <w:p w14:paraId="38FEAACC" w14:textId="77777777" w:rsidR="005D4098" w:rsidRPr="0052713C" w:rsidRDefault="005D4098" w:rsidP="00EC3DB5">
      <w:pPr>
        <w:widowControl w:val="0"/>
        <w:numPr>
          <w:ilvl w:val="0"/>
          <w:numId w:val="1"/>
        </w:numPr>
        <w:tabs>
          <w:tab w:val="left" w:pos="780"/>
        </w:tabs>
        <w:overflowPunct w:val="0"/>
        <w:autoSpaceDE w:val="0"/>
        <w:autoSpaceDN w:val="0"/>
        <w:adjustRightInd w:val="0"/>
        <w:ind w:left="780" w:hanging="360"/>
        <w:rPr>
          <w:sz w:val="20"/>
          <w:szCs w:val="20"/>
        </w:rPr>
      </w:pPr>
      <w:r w:rsidRPr="0052713C">
        <w:rPr>
          <w:sz w:val="20"/>
          <w:szCs w:val="20"/>
        </w:rPr>
        <w:t>Teacher’s name</w:t>
      </w:r>
    </w:p>
    <w:p w14:paraId="1CEB2A34" w14:textId="77777777" w:rsidR="005D4098" w:rsidRPr="0052713C" w:rsidRDefault="005D4098" w:rsidP="00EC3DB5">
      <w:pPr>
        <w:widowControl w:val="0"/>
        <w:numPr>
          <w:ilvl w:val="0"/>
          <w:numId w:val="1"/>
        </w:numPr>
        <w:tabs>
          <w:tab w:val="left" w:pos="780"/>
        </w:tabs>
        <w:overflowPunct w:val="0"/>
        <w:autoSpaceDE w:val="0"/>
        <w:autoSpaceDN w:val="0"/>
        <w:adjustRightInd w:val="0"/>
        <w:ind w:left="780" w:hanging="360"/>
        <w:rPr>
          <w:sz w:val="20"/>
          <w:szCs w:val="20"/>
        </w:rPr>
      </w:pPr>
      <w:r w:rsidRPr="0052713C">
        <w:rPr>
          <w:sz w:val="20"/>
          <w:szCs w:val="20"/>
        </w:rPr>
        <w:t>Amount enclosed</w:t>
      </w:r>
    </w:p>
    <w:p w14:paraId="04BEDB6B" w14:textId="77777777" w:rsidR="005D4098" w:rsidRPr="0052713C" w:rsidRDefault="005D4098" w:rsidP="00EC3DB5">
      <w:pPr>
        <w:widowControl w:val="0"/>
        <w:numPr>
          <w:ilvl w:val="0"/>
          <w:numId w:val="1"/>
        </w:numPr>
        <w:tabs>
          <w:tab w:val="left" w:pos="780"/>
        </w:tabs>
        <w:overflowPunct w:val="0"/>
        <w:autoSpaceDE w:val="0"/>
        <w:autoSpaceDN w:val="0"/>
        <w:adjustRightInd w:val="0"/>
        <w:ind w:left="780" w:hanging="360"/>
        <w:rPr>
          <w:sz w:val="20"/>
          <w:szCs w:val="20"/>
        </w:rPr>
      </w:pPr>
      <w:r w:rsidRPr="0052713C">
        <w:rPr>
          <w:sz w:val="20"/>
          <w:szCs w:val="20"/>
        </w:rPr>
        <w:t>Purpose of sending the money</w:t>
      </w:r>
    </w:p>
    <w:p w14:paraId="28F45923" w14:textId="77777777" w:rsidR="005D4098" w:rsidRPr="0006653D" w:rsidRDefault="005D4098" w:rsidP="0006653D">
      <w:pPr>
        <w:ind w:left="60"/>
        <w:rPr>
          <w:sz w:val="20"/>
          <w:szCs w:val="20"/>
        </w:rPr>
      </w:pPr>
      <w:r w:rsidRPr="0052713C">
        <w:rPr>
          <w:sz w:val="20"/>
          <w:szCs w:val="20"/>
        </w:rPr>
        <w:t xml:space="preserve">Checks are permitted.  Any checks returned for insufficient funds will eliminate that family’s privilege of writing a check to the school or the cafeteria.  A significant </w:t>
      </w:r>
      <w:r w:rsidR="001E5386">
        <w:rPr>
          <w:sz w:val="20"/>
          <w:szCs w:val="20"/>
        </w:rPr>
        <w:t xml:space="preserve">fee will also be charged by MNPS’ </w:t>
      </w:r>
      <w:r w:rsidRPr="0052713C">
        <w:rPr>
          <w:sz w:val="20"/>
          <w:szCs w:val="20"/>
        </w:rPr>
        <w:t>check collection agency.</w:t>
      </w:r>
    </w:p>
    <w:p w14:paraId="07D92930" w14:textId="77777777" w:rsidR="00BF4111" w:rsidRDefault="00BF4111" w:rsidP="005D4098">
      <w:pPr>
        <w:pStyle w:val="BodyText"/>
        <w:ind w:left="60"/>
        <w:rPr>
          <w:sz w:val="20"/>
          <w:szCs w:val="20"/>
          <w:u w:val="single"/>
        </w:rPr>
      </w:pPr>
    </w:p>
    <w:p w14:paraId="310DD05C" w14:textId="77777777" w:rsidR="005D4098" w:rsidRPr="0051066F" w:rsidRDefault="0006653D" w:rsidP="005D4098">
      <w:pPr>
        <w:pStyle w:val="BodyText"/>
        <w:ind w:left="60"/>
        <w:rPr>
          <w:sz w:val="20"/>
          <w:szCs w:val="20"/>
          <w:u w:val="single"/>
        </w:rPr>
      </w:pPr>
      <w:r>
        <w:rPr>
          <w:sz w:val="20"/>
          <w:szCs w:val="20"/>
          <w:u w:val="single"/>
        </w:rPr>
        <w:t>Inclement Weather</w:t>
      </w:r>
      <w:r w:rsidR="005D4098" w:rsidRPr="0051066F">
        <w:rPr>
          <w:sz w:val="20"/>
          <w:szCs w:val="20"/>
          <w:u w:val="single"/>
        </w:rPr>
        <w:t xml:space="preserve"> Days</w:t>
      </w:r>
    </w:p>
    <w:p w14:paraId="79FF1C8E" w14:textId="77777777" w:rsidR="005D4098" w:rsidRPr="00C70447" w:rsidRDefault="005D4098" w:rsidP="00C70447">
      <w:pPr>
        <w:pStyle w:val="BodyText"/>
        <w:ind w:left="60"/>
        <w:rPr>
          <w:b w:val="0"/>
          <w:sz w:val="20"/>
          <w:szCs w:val="20"/>
        </w:rPr>
      </w:pPr>
      <w:r w:rsidRPr="0051066F">
        <w:rPr>
          <w:b w:val="0"/>
          <w:sz w:val="20"/>
          <w:szCs w:val="20"/>
        </w:rPr>
        <w:lastRenderedPageBreak/>
        <w:t>When it is necessary to dismiss early or close schools, local radio</w:t>
      </w:r>
      <w:r w:rsidR="0006653D">
        <w:rPr>
          <w:b w:val="0"/>
          <w:sz w:val="20"/>
          <w:szCs w:val="20"/>
        </w:rPr>
        <w:t>, social media</w:t>
      </w:r>
      <w:r w:rsidRPr="0051066F">
        <w:rPr>
          <w:b w:val="0"/>
          <w:sz w:val="20"/>
          <w:szCs w:val="20"/>
        </w:rPr>
        <w:t xml:space="preserve"> and television stations will notify the community.  Please do not call the school office and tie up the phone lines.  These should be kept open for emergencies.  We encourage you to go over emergency plans for your child in the event of an early dismissal.  Teachers</w:t>
      </w:r>
      <w:r w:rsidR="00BF4111">
        <w:rPr>
          <w:b w:val="0"/>
          <w:sz w:val="20"/>
          <w:szCs w:val="20"/>
        </w:rPr>
        <w:t xml:space="preserve"> also</w:t>
      </w:r>
      <w:r w:rsidRPr="0051066F">
        <w:rPr>
          <w:b w:val="0"/>
          <w:sz w:val="20"/>
          <w:szCs w:val="20"/>
        </w:rPr>
        <w:t xml:space="preserve"> need</w:t>
      </w:r>
      <w:r w:rsidR="00BF4111">
        <w:rPr>
          <w:b w:val="0"/>
          <w:sz w:val="20"/>
          <w:szCs w:val="20"/>
        </w:rPr>
        <w:t xml:space="preserve"> a record of your plan.</w:t>
      </w:r>
    </w:p>
    <w:p w14:paraId="10B1EEB0" w14:textId="77777777" w:rsidR="00416F5D" w:rsidRDefault="00416F5D" w:rsidP="00D80861">
      <w:pPr>
        <w:rPr>
          <w:b/>
          <w:bCs/>
          <w:sz w:val="20"/>
          <w:szCs w:val="20"/>
          <w:u w:val="single"/>
        </w:rPr>
      </w:pPr>
    </w:p>
    <w:p w14:paraId="151E8658" w14:textId="77777777" w:rsidR="00D80861" w:rsidRPr="0052713C" w:rsidRDefault="001E5386" w:rsidP="00D80861">
      <w:pPr>
        <w:rPr>
          <w:b/>
          <w:bCs/>
          <w:sz w:val="20"/>
          <w:szCs w:val="20"/>
          <w:u w:val="single"/>
        </w:rPr>
      </w:pPr>
      <w:r>
        <w:rPr>
          <w:b/>
          <w:bCs/>
          <w:sz w:val="20"/>
          <w:szCs w:val="20"/>
          <w:u w:val="single"/>
        </w:rPr>
        <w:t>Student Emergency Cards</w:t>
      </w:r>
    </w:p>
    <w:p w14:paraId="4F149E7B" w14:textId="77777777" w:rsidR="00D80861" w:rsidRDefault="00D80861" w:rsidP="00D80861">
      <w:pPr>
        <w:rPr>
          <w:sz w:val="20"/>
          <w:szCs w:val="20"/>
        </w:rPr>
      </w:pPr>
      <w:r w:rsidRPr="0052713C">
        <w:rPr>
          <w:sz w:val="20"/>
          <w:szCs w:val="20"/>
        </w:rPr>
        <w:t>The St</w:t>
      </w:r>
      <w:r w:rsidR="001E5386">
        <w:rPr>
          <w:sz w:val="20"/>
          <w:szCs w:val="20"/>
        </w:rPr>
        <w:t xml:space="preserve">udent Emergency Card </w:t>
      </w:r>
      <w:r w:rsidR="001E5386" w:rsidRPr="0052713C">
        <w:rPr>
          <w:sz w:val="20"/>
          <w:szCs w:val="20"/>
        </w:rPr>
        <w:t>is</w:t>
      </w:r>
      <w:r w:rsidRPr="0052713C">
        <w:rPr>
          <w:sz w:val="20"/>
          <w:szCs w:val="20"/>
        </w:rPr>
        <w:t xml:space="preserve"> </w:t>
      </w:r>
      <w:r w:rsidRPr="0052713C">
        <w:rPr>
          <w:b/>
          <w:sz w:val="20"/>
          <w:szCs w:val="20"/>
        </w:rPr>
        <w:t>EXTREMELY IMPORTANT</w:t>
      </w:r>
      <w:r w:rsidRPr="0052713C">
        <w:rPr>
          <w:sz w:val="20"/>
          <w:szCs w:val="20"/>
        </w:rPr>
        <w:t xml:space="preserve">.  Please return it as soon as possible.  Telephone numbers, </w:t>
      </w:r>
      <w:r w:rsidR="001E5386">
        <w:rPr>
          <w:sz w:val="20"/>
          <w:szCs w:val="20"/>
        </w:rPr>
        <w:t xml:space="preserve">cell phones, work phone, </w:t>
      </w:r>
      <w:r w:rsidR="001E5386" w:rsidRPr="0052713C">
        <w:rPr>
          <w:sz w:val="20"/>
          <w:szCs w:val="20"/>
        </w:rPr>
        <w:t>and</w:t>
      </w:r>
      <w:r w:rsidRPr="0052713C">
        <w:rPr>
          <w:sz w:val="20"/>
          <w:szCs w:val="20"/>
        </w:rPr>
        <w:t xml:space="preserve"> emergency contacts are especially important in the event of illness or emergency.  Should these numbers change during the school year</w:t>
      </w:r>
      <w:r w:rsidR="001E5386" w:rsidRPr="0052713C">
        <w:rPr>
          <w:sz w:val="20"/>
          <w:szCs w:val="20"/>
        </w:rPr>
        <w:t>,</w:t>
      </w:r>
      <w:r w:rsidR="001E5386">
        <w:rPr>
          <w:sz w:val="20"/>
          <w:szCs w:val="20"/>
        </w:rPr>
        <w:t xml:space="preserve"> </w:t>
      </w:r>
      <w:r w:rsidR="001E5386" w:rsidRPr="0052713C">
        <w:rPr>
          <w:sz w:val="20"/>
          <w:szCs w:val="20"/>
        </w:rPr>
        <w:t>please</w:t>
      </w:r>
      <w:r w:rsidRPr="0052713C">
        <w:rPr>
          <w:sz w:val="20"/>
          <w:szCs w:val="20"/>
        </w:rPr>
        <w:t xml:space="preserve"> notify the school office immediately, so that we may update our records. </w:t>
      </w:r>
    </w:p>
    <w:p w14:paraId="6510BD95" w14:textId="77777777" w:rsidR="00D80861" w:rsidRPr="0052713C" w:rsidRDefault="00D80861" w:rsidP="00D80861">
      <w:pPr>
        <w:rPr>
          <w:sz w:val="20"/>
          <w:szCs w:val="20"/>
        </w:rPr>
      </w:pPr>
    </w:p>
    <w:p w14:paraId="4E45E25B" w14:textId="77777777" w:rsidR="005D4098" w:rsidRPr="003B0D57" w:rsidRDefault="005D4098" w:rsidP="005D4098">
      <w:pPr>
        <w:rPr>
          <w:sz w:val="20"/>
          <w:szCs w:val="20"/>
        </w:rPr>
      </w:pPr>
      <w:r w:rsidRPr="003B0D57">
        <w:rPr>
          <w:b/>
          <w:bCs/>
          <w:color w:val="000000"/>
          <w:sz w:val="20"/>
          <w:szCs w:val="20"/>
          <w:u w:val="single"/>
        </w:rPr>
        <w:t>Tardiness</w:t>
      </w:r>
      <w:r w:rsidR="00B0511A">
        <w:rPr>
          <w:b/>
          <w:bCs/>
          <w:color w:val="000000"/>
          <w:sz w:val="20"/>
          <w:szCs w:val="20"/>
          <w:u w:val="single"/>
        </w:rPr>
        <w:t xml:space="preserve"> </w:t>
      </w:r>
    </w:p>
    <w:p w14:paraId="6A09A61B" w14:textId="77777777" w:rsidR="00BE68BA" w:rsidRPr="0006653D" w:rsidRDefault="005D4098" w:rsidP="0006653D">
      <w:pPr>
        <w:rPr>
          <w:sz w:val="20"/>
          <w:szCs w:val="20"/>
        </w:rPr>
      </w:pPr>
      <w:r w:rsidRPr="003B0D57">
        <w:rPr>
          <w:sz w:val="20"/>
          <w:szCs w:val="20"/>
        </w:rPr>
        <w:t>Students are expected to arrive on time for school each day</w:t>
      </w:r>
      <w:r w:rsidR="006109ED" w:rsidRPr="003B0D57">
        <w:rPr>
          <w:sz w:val="20"/>
          <w:szCs w:val="20"/>
        </w:rPr>
        <w:t xml:space="preserve"> @ 8:00a.m</w:t>
      </w:r>
      <w:r w:rsidRPr="003B0D57">
        <w:rPr>
          <w:sz w:val="20"/>
          <w:szCs w:val="20"/>
        </w:rPr>
        <w:t xml:space="preserve">. Excessive tardiness and early dismissals are documented and may be </w:t>
      </w:r>
      <w:r w:rsidR="001E5386">
        <w:rPr>
          <w:sz w:val="20"/>
          <w:szCs w:val="20"/>
        </w:rPr>
        <w:t>turned over to the MNPS Truancy Office</w:t>
      </w:r>
      <w:r w:rsidRPr="003B0D57">
        <w:rPr>
          <w:sz w:val="20"/>
          <w:szCs w:val="20"/>
        </w:rPr>
        <w:t xml:space="preserve"> if deemed necessary.</w:t>
      </w:r>
    </w:p>
    <w:p w14:paraId="0F364CFA" w14:textId="77777777" w:rsidR="00BE68BA" w:rsidRDefault="00BE68BA" w:rsidP="00A806C1">
      <w:pPr>
        <w:tabs>
          <w:tab w:val="left" w:pos="1275"/>
        </w:tabs>
        <w:ind w:left="60"/>
        <w:rPr>
          <w:b/>
          <w:bCs/>
          <w:sz w:val="20"/>
          <w:szCs w:val="20"/>
          <w:u w:val="single"/>
        </w:rPr>
      </w:pPr>
    </w:p>
    <w:p w14:paraId="3133CD44" w14:textId="77777777" w:rsidR="005D4098" w:rsidRPr="00A806C1" w:rsidRDefault="005D4098" w:rsidP="00416F5D">
      <w:pPr>
        <w:tabs>
          <w:tab w:val="left" w:pos="1275"/>
        </w:tabs>
        <w:rPr>
          <w:b/>
          <w:bCs/>
          <w:sz w:val="20"/>
          <w:szCs w:val="20"/>
          <w:u w:val="single"/>
        </w:rPr>
      </w:pPr>
      <w:r w:rsidRPr="00A806C1">
        <w:rPr>
          <w:b/>
          <w:bCs/>
          <w:sz w:val="20"/>
          <w:szCs w:val="20"/>
          <w:u w:val="single"/>
        </w:rPr>
        <w:t>Toys</w:t>
      </w:r>
    </w:p>
    <w:p w14:paraId="2B567741" w14:textId="77777777" w:rsidR="006109ED" w:rsidRPr="00BF4111" w:rsidRDefault="005D4098" w:rsidP="00416F5D">
      <w:pPr>
        <w:rPr>
          <w:b/>
          <w:sz w:val="20"/>
          <w:szCs w:val="20"/>
          <w:u w:val="single"/>
        </w:rPr>
      </w:pPr>
      <w:r w:rsidRPr="001E5386">
        <w:rPr>
          <w:sz w:val="20"/>
          <w:szCs w:val="20"/>
        </w:rPr>
        <w:t>Toys, games, trading ca</w:t>
      </w:r>
      <w:r w:rsidR="001E5386">
        <w:rPr>
          <w:sz w:val="20"/>
          <w:szCs w:val="20"/>
        </w:rPr>
        <w:t>rds (of any kind), iPods, Kindles</w:t>
      </w:r>
      <w:r w:rsidRPr="001E5386">
        <w:rPr>
          <w:sz w:val="20"/>
          <w:szCs w:val="20"/>
        </w:rPr>
        <w:t xml:space="preserve">, headphones, and other like items, should not be brought to school unless requested by a teacher IN WRITING for special purposes.  If an item of this nature is brought without the teacher’s permission, the item will be held at school until picked up by a parent.  At the end of the school year, all unclaimed items will be discarded. </w:t>
      </w:r>
      <w:r w:rsidR="00320715" w:rsidRPr="00BF4111">
        <w:rPr>
          <w:b/>
          <w:sz w:val="20"/>
          <w:szCs w:val="20"/>
          <w:u w:val="single"/>
        </w:rPr>
        <w:t xml:space="preserve">The school is not responsible for any toys that are lost or stolen. </w:t>
      </w:r>
    </w:p>
    <w:p w14:paraId="2F29D261" w14:textId="77777777" w:rsidR="00A806C1" w:rsidRPr="00BF4111" w:rsidRDefault="00A806C1" w:rsidP="00A806C1">
      <w:pPr>
        <w:tabs>
          <w:tab w:val="left" w:pos="4020"/>
        </w:tabs>
        <w:autoSpaceDE w:val="0"/>
        <w:autoSpaceDN w:val="0"/>
        <w:adjustRightInd w:val="0"/>
        <w:rPr>
          <w:b/>
          <w:sz w:val="20"/>
          <w:szCs w:val="20"/>
        </w:rPr>
      </w:pPr>
    </w:p>
    <w:p w14:paraId="72789DF0" w14:textId="77777777" w:rsidR="0042534E" w:rsidRDefault="0042534E" w:rsidP="00A806C1">
      <w:pPr>
        <w:tabs>
          <w:tab w:val="left" w:pos="4020"/>
        </w:tabs>
        <w:autoSpaceDE w:val="0"/>
        <w:autoSpaceDN w:val="0"/>
        <w:adjustRightInd w:val="0"/>
        <w:rPr>
          <w:b/>
          <w:sz w:val="20"/>
          <w:szCs w:val="20"/>
        </w:rPr>
      </w:pPr>
    </w:p>
    <w:p w14:paraId="18500410" w14:textId="77777777" w:rsidR="005D4098" w:rsidRPr="00697B7F" w:rsidRDefault="001E5386" w:rsidP="008016D3">
      <w:pPr>
        <w:autoSpaceDE w:val="0"/>
        <w:autoSpaceDN w:val="0"/>
        <w:adjustRightInd w:val="0"/>
        <w:jc w:val="center"/>
        <w:rPr>
          <w:b/>
        </w:rPr>
      </w:pPr>
      <w:r>
        <w:rPr>
          <w:b/>
        </w:rPr>
        <w:t>Percy Priest Elementary School-wide Expectations</w:t>
      </w:r>
    </w:p>
    <w:p w14:paraId="50B8A7AA" w14:textId="77777777" w:rsidR="00B0511A" w:rsidRDefault="00B0511A" w:rsidP="000B757C">
      <w:pPr>
        <w:spacing w:line="276" w:lineRule="auto"/>
        <w:rPr>
          <w:b/>
          <w:bCs/>
          <w:sz w:val="20"/>
          <w:szCs w:val="20"/>
        </w:rPr>
      </w:pPr>
    </w:p>
    <w:p w14:paraId="5704F408" w14:textId="77777777" w:rsidR="000B757C" w:rsidRPr="00A806C1" w:rsidRDefault="001E5386" w:rsidP="000B757C">
      <w:pPr>
        <w:spacing w:line="276" w:lineRule="auto"/>
        <w:rPr>
          <w:rFonts w:eastAsia="Calibri"/>
          <w:b/>
          <w:sz w:val="20"/>
          <w:szCs w:val="20"/>
          <w:u w:val="single"/>
        </w:rPr>
      </w:pPr>
      <w:r>
        <w:rPr>
          <w:rFonts w:eastAsia="Calibri"/>
          <w:b/>
          <w:sz w:val="20"/>
          <w:szCs w:val="20"/>
          <w:u w:val="single"/>
        </w:rPr>
        <w:t>School-wide Expectations</w:t>
      </w:r>
    </w:p>
    <w:p w14:paraId="7412B77C" w14:textId="77777777" w:rsidR="000B757C" w:rsidRPr="00A806C1" w:rsidRDefault="001E5386" w:rsidP="00697B7F">
      <w:pPr>
        <w:tabs>
          <w:tab w:val="left" w:pos="7545"/>
        </w:tabs>
        <w:spacing w:line="276" w:lineRule="auto"/>
        <w:rPr>
          <w:rFonts w:eastAsia="Calibri"/>
          <w:sz w:val="20"/>
          <w:szCs w:val="20"/>
        </w:rPr>
      </w:pPr>
      <w:r w:rsidRPr="001E5386">
        <w:rPr>
          <w:rFonts w:eastAsia="Calibri"/>
          <w:sz w:val="20"/>
          <w:szCs w:val="20"/>
        </w:rPr>
        <w:t>PPE’s expectations</w:t>
      </w:r>
      <w:r w:rsidR="000B757C" w:rsidRPr="00A806C1">
        <w:rPr>
          <w:rFonts w:eastAsia="Calibri"/>
          <w:sz w:val="20"/>
          <w:szCs w:val="20"/>
        </w:rPr>
        <w:t xml:space="preserve"> for faculty, students, and visitors:</w:t>
      </w:r>
      <w:r w:rsidR="00697B7F">
        <w:rPr>
          <w:rFonts w:eastAsia="Calibri"/>
          <w:sz w:val="20"/>
          <w:szCs w:val="20"/>
        </w:rPr>
        <w:tab/>
      </w:r>
    </w:p>
    <w:p w14:paraId="0D16156C" w14:textId="77777777" w:rsidR="000B757C" w:rsidRPr="00A806C1" w:rsidRDefault="000B757C" w:rsidP="00EC3DB5">
      <w:pPr>
        <w:numPr>
          <w:ilvl w:val="0"/>
          <w:numId w:val="8"/>
        </w:numPr>
        <w:spacing w:after="200" w:line="276" w:lineRule="auto"/>
        <w:contextualSpacing/>
        <w:rPr>
          <w:rFonts w:eastAsia="Calibri"/>
          <w:sz w:val="20"/>
          <w:szCs w:val="20"/>
        </w:rPr>
      </w:pPr>
      <w:r w:rsidRPr="00A806C1">
        <w:rPr>
          <w:rFonts w:eastAsia="Calibri"/>
          <w:sz w:val="20"/>
          <w:szCs w:val="20"/>
        </w:rPr>
        <w:t>Be Respectful</w:t>
      </w:r>
    </w:p>
    <w:p w14:paraId="23409000" w14:textId="77777777" w:rsidR="000B757C" w:rsidRPr="00A806C1" w:rsidRDefault="000B757C" w:rsidP="00EC3DB5">
      <w:pPr>
        <w:numPr>
          <w:ilvl w:val="0"/>
          <w:numId w:val="8"/>
        </w:numPr>
        <w:spacing w:after="200" w:line="276" w:lineRule="auto"/>
        <w:contextualSpacing/>
        <w:rPr>
          <w:rFonts w:eastAsia="Calibri"/>
          <w:sz w:val="20"/>
          <w:szCs w:val="20"/>
        </w:rPr>
      </w:pPr>
      <w:r w:rsidRPr="00A806C1">
        <w:rPr>
          <w:rFonts w:eastAsia="Calibri"/>
          <w:sz w:val="20"/>
          <w:szCs w:val="20"/>
        </w:rPr>
        <w:t>Be Responsible</w:t>
      </w:r>
    </w:p>
    <w:p w14:paraId="7EE11993" w14:textId="77777777" w:rsidR="000B757C" w:rsidRDefault="00B82050" w:rsidP="00EC3DB5">
      <w:pPr>
        <w:numPr>
          <w:ilvl w:val="0"/>
          <w:numId w:val="8"/>
        </w:numPr>
        <w:spacing w:after="200" w:line="276" w:lineRule="auto"/>
        <w:contextualSpacing/>
        <w:rPr>
          <w:rFonts w:eastAsia="Calibri"/>
          <w:sz w:val="20"/>
          <w:szCs w:val="20"/>
        </w:rPr>
      </w:pPr>
      <w:r>
        <w:rPr>
          <w:rFonts w:eastAsia="Calibri"/>
          <w:sz w:val="20"/>
          <w:szCs w:val="20"/>
        </w:rPr>
        <w:t>Be S</w:t>
      </w:r>
      <w:r w:rsidR="000B757C" w:rsidRPr="00A806C1">
        <w:rPr>
          <w:rFonts w:eastAsia="Calibri"/>
          <w:sz w:val="20"/>
          <w:szCs w:val="20"/>
        </w:rPr>
        <w:t>afe</w:t>
      </w:r>
    </w:p>
    <w:p w14:paraId="1C9F2AD8" w14:textId="77777777" w:rsidR="00B82050" w:rsidRPr="0068078D" w:rsidRDefault="00B82050" w:rsidP="00B82050">
      <w:pPr>
        <w:spacing w:after="200" w:line="276" w:lineRule="auto"/>
        <w:contextualSpacing/>
        <w:rPr>
          <w:rFonts w:eastAsia="Calibri"/>
          <w:sz w:val="20"/>
          <w:szCs w:val="20"/>
        </w:rPr>
      </w:pPr>
    </w:p>
    <w:p w14:paraId="213B5F7C" w14:textId="77777777" w:rsidR="000B757C" w:rsidRPr="00A806C1" w:rsidRDefault="000B757C" w:rsidP="000B757C">
      <w:pPr>
        <w:spacing w:line="276" w:lineRule="auto"/>
        <w:rPr>
          <w:rFonts w:eastAsia="Calibri"/>
          <w:b/>
          <w:sz w:val="20"/>
          <w:szCs w:val="20"/>
          <w:u w:val="single"/>
        </w:rPr>
      </w:pPr>
      <w:r w:rsidRPr="00A806C1">
        <w:rPr>
          <w:rFonts w:eastAsia="Calibri"/>
          <w:b/>
          <w:sz w:val="20"/>
          <w:szCs w:val="20"/>
          <w:u w:val="single"/>
        </w:rPr>
        <w:t>Hallway Expectations</w:t>
      </w:r>
    </w:p>
    <w:p w14:paraId="7DCAE8AB" w14:textId="77777777" w:rsidR="000B757C" w:rsidRPr="00A806C1" w:rsidRDefault="000B757C" w:rsidP="000B757C">
      <w:pPr>
        <w:spacing w:line="276" w:lineRule="auto"/>
        <w:rPr>
          <w:rFonts w:eastAsia="Calibri"/>
          <w:i/>
          <w:sz w:val="20"/>
          <w:szCs w:val="20"/>
        </w:rPr>
      </w:pPr>
      <w:r w:rsidRPr="00A806C1">
        <w:rPr>
          <w:rFonts w:eastAsia="Calibri"/>
          <w:i/>
          <w:sz w:val="20"/>
          <w:szCs w:val="20"/>
        </w:rPr>
        <w:t>Straight, Swift, and</w:t>
      </w:r>
      <w:r w:rsidR="006109ED" w:rsidRPr="00A806C1">
        <w:rPr>
          <w:rFonts w:eastAsia="Calibri"/>
          <w:i/>
          <w:sz w:val="20"/>
          <w:szCs w:val="20"/>
        </w:rPr>
        <w:t xml:space="preserve"> Silent</w:t>
      </w:r>
    </w:p>
    <w:p w14:paraId="6C4CD30B" w14:textId="77777777" w:rsidR="000B757C" w:rsidRPr="00A806C1" w:rsidRDefault="00B82050" w:rsidP="00EC3DB5">
      <w:pPr>
        <w:numPr>
          <w:ilvl w:val="0"/>
          <w:numId w:val="9"/>
        </w:numPr>
        <w:spacing w:after="200" w:line="276" w:lineRule="auto"/>
        <w:contextualSpacing/>
        <w:rPr>
          <w:rFonts w:eastAsia="Calibri"/>
          <w:sz w:val="20"/>
          <w:szCs w:val="20"/>
        </w:rPr>
      </w:pPr>
      <w:r>
        <w:rPr>
          <w:rFonts w:eastAsia="Calibri"/>
          <w:sz w:val="20"/>
          <w:szCs w:val="20"/>
        </w:rPr>
        <w:t>Be R</w:t>
      </w:r>
      <w:r w:rsidR="000B757C" w:rsidRPr="00A806C1">
        <w:rPr>
          <w:rFonts w:eastAsia="Calibri"/>
          <w:sz w:val="20"/>
          <w:szCs w:val="20"/>
        </w:rPr>
        <w:t>espectful</w:t>
      </w:r>
    </w:p>
    <w:p w14:paraId="5A492EA0" w14:textId="77777777" w:rsidR="000B757C" w:rsidRPr="00A806C1" w:rsidRDefault="006F77ED" w:rsidP="00EC3DB5">
      <w:pPr>
        <w:numPr>
          <w:ilvl w:val="1"/>
          <w:numId w:val="9"/>
        </w:numPr>
        <w:spacing w:after="200" w:line="276" w:lineRule="auto"/>
        <w:contextualSpacing/>
        <w:rPr>
          <w:rFonts w:eastAsia="Calibri"/>
          <w:sz w:val="20"/>
          <w:szCs w:val="20"/>
        </w:rPr>
      </w:pPr>
      <w:r>
        <w:rPr>
          <w:rFonts w:eastAsia="Calibri"/>
          <w:sz w:val="20"/>
          <w:szCs w:val="20"/>
        </w:rPr>
        <w:t>Straight Lines</w:t>
      </w:r>
      <w:r w:rsidR="006109ED" w:rsidRPr="00A806C1">
        <w:rPr>
          <w:rFonts w:eastAsia="Calibri"/>
          <w:sz w:val="20"/>
          <w:szCs w:val="20"/>
        </w:rPr>
        <w:t xml:space="preserve"> and Silent</w:t>
      </w:r>
      <w:r>
        <w:rPr>
          <w:rFonts w:eastAsia="Calibri"/>
          <w:sz w:val="20"/>
          <w:szCs w:val="20"/>
        </w:rPr>
        <w:t xml:space="preserve"> Voices</w:t>
      </w:r>
    </w:p>
    <w:p w14:paraId="448EA40A" w14:textId="77777777" w:rsidR="003E2F9A" w:rsidRPr="0068078D" w:rsidRDefault="00B82050" w:rsidP="00EC3DB5">
      <w:pPr>
        <w:numPr>
          <w:ilvl w:val="1"/>
          <w:numId w:val="9"/>
        </w:numPr>
        <w:spacing w:after="200" w:line="276" w:lineRule="auto"/>
        <w:contextualSpacing/>
        <w:rPr>
          <w:rFonts w:eastAsia="Calibri"/>
          <w:sz w:val="20"/>
          <w:szCs w:val="20"/>
        </w:rPr>
      </w:pPr>
      <w:r>
        <w:rPr>
          <w:rFonts w:eastAsia="Calibri"/>
          <w:sz w:val="20"/>
          <w:szCs w:val="20"/>
        </w:rPr>
        <w:t>Follow Directions f</w:t>
      </w:r>
      <w:r w:rsidR="000B757C" w:rsidRPr="00A806C1">
        <w:rPr>
          <w:rFonts w:eastAsia="Calibri"/>
          <w:sz w:val="20"/>
          <w:szCs w:val="20"/>
        </w:rPr>
        <w:t>rom Adults</w:t>
      </w:r>
      <w:r>
        <w:rPr>
          <w:rFonts w:eastAsia="Calibri"/>
          <w:sz w:val="20"/>
          <w:szCs w:val="20"/>
        </w:rPr>
        <w:t xml:space="preserve"> (ex. </w:t>
      </w:r>
      <w:r w:rsidR="006F77ED">
        <w:rPr>
          <w:rFonts w:eastAsia="Calibri"/>
          <w:sz w:val="20"/>
          <w:szCs w:val="20"/>
        </w:rPr>
        <w:t>Zero-Talking Z</w:t>
      </w:r>
      <w:r>
        <w:rPr>
          <w:rFonts w:eastAsia="Calibri"/>
          <w:sz w:val="20"/>
          <w:szCs w:val="20"/>
        </w:rPr>
        <w:t>one)</w:t>
      </w:r>
    </w:p>
    <w:p w14:paraId="2F37ED66" w14:textId="77777777" w:rsidR="000B757C" w:rsidRPr="00A806C1" w:rsidRDefault="000B757C" w:rsidP="00EC3DB5">
      <w:pPr>
        <w:numPr>
          <w:ilvl w:val="0"/>
          <w:numId w:val="9"/>
        </w:numPr>
        <w:spacing w:after="200" w:line="276" w:lineRule="auto"/>
        <w:contextualSpacing/>
        <w:rPr>
          <w:rFonts w:eastAsia="Calibri"/>
          <w:sz w:val="20"/>
          <w:szCs w:val="20"/>
        </w:rPr>
      </w:pPr>
      <w:r w:rsidRPr="00A806C1">
        <w:rPr>
          <w:rFonts w:eastAsia="Calibri"/>
          <w:sz w:val="20"/>
          <w:szCs w:val="20"/>
        </w:rPr>
        <w:t>Be Responsible</w:t>
      </w:r>
    </w:p>
    <w:p w14:paraId="0F9B2CC3" w14:textId="77777777" w:rsidR="000B757C" w:rsidRPr="00A806C1" w:rsidRDefault="000B757C" w:rsidP="00EC3DB5">
      <w:pPr>
        <w:numPr>
          <w:ilvl w:val="1"/>
          <w:numId w:val="9"/>
        </w:numPr>
        <w:spacing w:after="200" w:line="276" w:lineRule="auto"/>
        <w:contextualSpacing/>
        <w:rPr>
          <w:rFonts w:eastAsia="Calibri"/>
          <w:sz w:val="20"/>
          <w:szCs w:val="20"/>
        </w:rPr>
      </w:pPr>
      <w:r w:rsidRPr="00A806C1">
        <w:rPr>
          <w:rFonts w:eastAsia="Calibri"/>
          <w:sz w:val="20"/>
          <w:szCs w:val="20"/>
        </w:rPr>
        <w:t>Go Directly to Your Destination</w:t>
      </w:r>
    </w:p>
    <w:p w14:paraId="4F10EBFD" w14:textId="77777777" w:rsidR="000B757C" w:rsidRPr="00A806C1" w:rsidRDefault="000B757C" w:rsidP="00EC3DB5">
      <w:pPr>
        <w:numPr>
          <w:ilvl w:val="1"/>
          <w:numId w:val="9"/>
        </w:numPr>
        <w:spacing w:after="200" w:line="276" w:lineRule="auto"/>
        <w:contextualSpacing/>
        <w:rPr>
          <w:rFonts w:eastAsia="Calibri"/>
          <w:sz w:val="20"/>
          <w:szCs w:val="20"/>
        </w:rPr>
      </w:pPr>
      <w:r w:rsidRPr="00A806C1">
        <w:rPr>
          <w:rFonts w:eastAsia="Calibri"/>
          <w:sz w:val="20"/>
          <w:szCs w:val="20"/>
        </w:rPr>
        <w:t>Look and Listen for Changes</w:t>
      </w:r>
    </w:p>
    <w:p w14:paraId="573A16C2" w14:textId="77777777" w:rsidR="000B757C" w:rsidRPr="00A806C1" w:rsidRDefault="006F77ED" w:rsidP="00EC3DB5">
      <w:pPr>
        <w:numPr>
          <w:ilvl w:val="1"/>
          <w:numId w:val="9"/>
        </w:numPr>
        <w:spacing w:after="200" w:line="276" w:lineRule="auto"/>
        <w:contextualSpacing/>
        <w:rPr>
          <w:rFonts w:eastAsia="Calibri"/>
          <w:sz w:val="20"/>
          <w:szCs w:val="20"/>
        </w:rPr>
      </w:pPr>
      <w:r>
        <w:rPr>
          <w:rFonts w:eastAsia="Calibri"/>
          <w:sz w:val="20"/>
          <w:szCs w:val="20"/>
        </w:rPr>
        <w:t xml:space="preserve">Keep PPE </w:t>
      </w:r>
      <w:r w:rsidR="000B757C" w:rsidRPr="00A806C1">
        <w:rPr>
          <w:rFonts w:eastAsia="Calibri"/>
          <w:sz w:val="20"/>
          <w:szCs w:val="20"/>
        </w:rPr>
        <w:t>Clean</w:t>
      </w:r>
    </w:p>
    <w:p w14:paraId="6A88061D" w14:textId="77777777" w:rsidR="000B757C" w:rsidRPr="00A806C1" w:rsidRDefault="000B757C" w:rsidP="00EC3DB5">
      <w:pPr>
        <w:numPr>
          <w:ilvl w:val="0"/>
          <w:numId w:val="9"/>
        </w:numPr>
        <w:spacing w:after="200" w:line="276" w:lineRule="auto"/>
        <w:contextualSpacing/>
        <w:rPr>
          <w:rFonts w:eastAsia="Calibri"/>
          <w:sz w:val="20"/>
          <w:szCs w:val="20"/>
        </w:rPr>
      </w:pPr>
      <w:r w:rsidRPr="00A806C1">
        <w:rPr>
          <w:rFonts w:eastAsia="Calibri"/>
          <w:sz w:val="20"/>
          <w:szCs w:val="20"/>
        </w:rPr>
        <w:t>Be Safe</w:t>
      </w:r>
    </w:p>
    <w:p w14:paraId="7F5F671D" w14:textId="77777777" w:rsidR="000B757C" w:rsidRPr="00A806C1" w:rsidRDefault="000B757C" w:rsidP="00EC3DB5">
      <w:pPr>
        <w:numPr>
          <w:ilvl w:val="1"/>
          <w:numId w:val="9"/>
        </w:numPr>
        <w:spacing w:after="200" w:line="276" w:lineRule="auto"/>
        <w:contextualSpacing/>
        <w:rPr>
          <w:rFonts w:eastAsia="Calibri"/>
          <w:sz w:val="20"/>
          <w:szCs w:val="20"/>
        </w:rPr>
      </w:pPr>
      <w:r w:rsidRPr="00A806C1">
        <w:rPr>
          <w:rFonts w:eastAsia="Calibri"/>
          <w:sz w:val="20"/>
          <w:szCs w:val="20"/>
        </w:rPr>
        <w:t>Keep Hands, Feet, and Objects to Yourself</w:t>
      </w:r>
    </w:p>
    <w:p w14:paraId="0A03C8E9" w14:textId="77777777" w:rsidR="000B757C" w:rsidRPr="00A806C1" w:rsidRDefault="000B757C" w:rsidP="00EC3DB5">
      <w:pPr>
        <w:numPr>
          <w:ilvl w:val="1"/>
          <w:numId w:val="9"/>
        </w:numPr>
        <w:spacing w:after="200" w:line="276" w:lineRule="auto"/>
        <w:contextualSpacing/>
        <w:rPr>
          <w:rFonts w:eastAsia="Calibri"/>
          <w:sz w:val="20"/>
          <w:szCs w:val="20"/>
        </w:rPr>
      </w:pPr>
      <w:r w:rsidRPr="00A806C1">
        <w:rPr>
          <w:rFonts w:eastAsia="Calibri"/>
          <w:sz w:val="20"/>
          <w:szCs w:val="20"/>
        </w:rPr>
        <w:t>Walk Calmly and Stay to the Right</w:t>
      </w:r>
      <w:r w:rsidR="00B82050">
        <w:rPr>
          <w:rFonts w:eastAsia="Calibri"/>
          <w:sz w:val="20"/>
          <w:szCs w:val="20"/>
        </w:rPr>
        <w:t>-side of the Hallway</w:t>
      </w:r>
    </w:p>
    <w:p w14:paraId="4E3F5268" w14:textId="77777777" w:rsidR="000B757C" w:rsidRPr="00A806C1" w:rsidRDefault="000B757C" w:rsidP="000B757C">
      <w:pPr>
        <w:spacing w:line="276" w:lineRule="auto"/>
        <w:rPr>
          <w:rFonts w:eastAsia="Calibri"/>
          <w:sz w:val="20"/>
          <w:szCs w:val="20"/>
        </w:rPr>
      </w:pPr>
    </w:p>
    <w:p w14:paraId="6E494FB9" w14:textId="77777777" w:rsidR="000B757C" w:rsidRPr="00A806C1" w:rsidRDefault="000B757C" w:rsidP="000B757C">
      <w:pPr>
        <w:spacing w:line="276" w:lineRule="auto"/>
        <w:rPr>
          <w:rFonts w:eastAsia="Calibri"/>
          <w:b/>
          <w:sz w:val="20"/>
          <w:szCs w:val="20"/>
          <w:u w:val="single"/>
        </w:rPr>
      </w:pPr>
      <w:r w:rsidRPr="00A806C1">
        <w:rPr>
          <w:rFonts w:eastAsia="Calibri"/>
          <w:b/>
          <w:sz w:val="20"/>
          <w:szCs w:val="20"/>
          <w:u w:val="single"/>
        </w:rPr>
        <w:t>Cafeteria Expectations</w:t>
      </w:r>
    </w:p>
    <w:p w14:paraId="0D845449" w14:textId="77777777" w:rsidR="000B757C" w:rsidRPr="00A806C1" w:rsidRDefault="000B757C" w:rsidP="000B757C">
      <w:pPr>
        <w:spacing w:line="276" w:lineRule="auto"/>
        <w:rPr>
          <w:rFonts w:eastAsia="Calibri"/>
          <w:i/>
          <w:sz w:val="20"/>
          <w:szCs w:val="20"/>
        </w:rPr>
      </w:pPr>
      <w:r w:rsidRPr="00A806C1">
        <w:rPr>
          <w:rFonts w:eastAsia="Calibri"/>
          <w:i/>
          <w:sz w:val="20"/>
          <w:szCs w:val="20"/>
        </w:rPr>
        <w:t>Greet, Eat, Be Neat</w:t>
      </w:r>
    </w:p>
    <w:p w14:paraId="28A23389" w14:textId="77777777" w:rsidR="000B757C" w:rsidRPr="00A806C1" w:rsidRDefault="000B757C" w:rsidP="00EC3DB5">
      <w:pPr>
        <w:numPr>
          <w:ilvl w:val="0"/>
          <w:numId w:val="10"/>
        </w:numPr>
        <w:spacing w:after="200" w:line="276" w:lineRule="auto"/>
        <w:contextualSpacing/>
        <w:rPr>
          <w:rFonts w:eastAsia="Calibri"/>
          <w:sz w:val="20"/>
          <w:szCs w:val="20"/>
        </w:rPr>
      </w:pPr>
      <w:r w:rsidRPr="00A806C1">
        <w:rPr>
          <w:rFonts w:eastAsia="Calibri"/>
          <w:sz w:val="20"/>
          <w:szCs w:val="20"/>
        </w:rPr>
        <w:t>Be Respectful</w:t>
      </w:r>
    </w:p>
    <w:p w14:paraId="719FDF64" w14:textId="77777777" w:rsidR="000B757C" w:rsidRPr="00A806C1" w:rsidRDefault="000B757C" w:rsidP="00EC3DB5">
      <w:pPr>
        <w:numPr>
          <w:ilvl w:val="1"/>
          <w:numId w:val="10"/>
        </w:numPr>
        <w:spacing w:after="200" w:line="276" w:lineRule="auto"/>
        <w:contextualSpacing/>
        <w:rPr>
          <w:rFonts w:eastAsia="Calibri"/>
          <w:sz w:val="20"/>
          <w:szCs w:val="20"/>
        </w:rPr>
      </w:pPr>
      <w:r w:rsidRPr="00A806C1">
        <w:rPr>
          <w:rFonts w:eastAsia="Calibri"/>
          <w:sz w:val="20"/>
          <w:szCs w:val="20"/>
        </w:rPr>
        <w:t>Whisper Voices</w:t>
      </w:r>
    </w:p>
    <w:p w14:paraId="1D49EA41" w14:textId="77777777" w:rsidR="000B757C" w:rsidRPr="00A806C1" w:rsidRDefault="000B757C" w:rsidP="00EC3DB5">
      <w:pPr>
        <w:numPr>
          <w:ilvl w:val="1"/>
          <w:numId w:val="10"/>
        </w:numPr>
        <w:spacing w:after="200" w:line="276" w:lineRule="auto"/>
        <w:contextualSpacing/>
        <w:rPr>
          <w:rFonts w:eastAsia="Calibri"/>
          <w:sz w:val="20"/>
          <w:szCs w:val="20"/>
        </w:rPr>
      </w:pPr>
      <w:r w:rsidRPr="00A806C1">
        <w:rPr>
          <w:rFonts w:eastAsia="Calibri"/>
          <w:sz w:val="20"/>
          <w:szCs w:val="20"/>
        </w:rPr>
        <w:t>Speak Kindly</w:t>
      </w:r>
    </w:p>
    <w:p w14:paraId="37AC7AE2" w14:textId="77777777" w:rsidR="000B757C" w:rsidRPr="00A806C1" w:rsidRDefault="000B757C" w:rsidP="00EC3DB5">
      <w:pPr>
        <w:numPr>
          <w:ilvl w:val="1"/>
          <w:numId w:val="10"/>
        </w:numPr>
        <w:spacing w:after="200" w:line="276" w:lineRule="auto"/>
        <w:contextualSpacing/>
        <w:rPr>
          <w:rFonts w:eastAsia="Calibri"/>
          <w:sz w:val="20"/>
          <w:szCs w:val="20"/>
        </w:rPr>
      </w:pPr>
      <w:r w:rsidRPr="00A806C1">
        <w:rPr>
          <w:rFonts w:eastAsia="Calibri"/>
          <w:sz w:val="20"/>
          <w:szCs w:val="20"/>
        </w:rPr>
        <w:t>Follow Directions From Adults</w:t>
      </w:r>
      <w:r w:rsidR="00B82050">
        <w:rPr>
          <w:rFonts w:eastAsia="Calibri"/>
          <w:sz w:val="20"/>
          <w:szCs w:val="20"/>
        </w:rPr>
        <w:t xml:space="preserve"> (ex.  No talking when music is playing.)</w:t>
      </w:r>
    </w:p>
    <w:p w14:paraId="6EF2FD93" w14:textId="77777777" w:rsidR="000B757C" w:rsidRPr="00A806C1" w:rsidRDefault="000B757C" w:rsidP="006F77ED">
      <w:pPr>
        <w:numPr>
          <w:ilvl w:val="0"/>
          <w:numId w:val="10"/>
        </w:numPr>
        <w:spacing w:after="200" w:line="276" w:lineRule="auto"/>
        <w:contextualSpacing/>
        <w:rPr>
          <w:rFonts w:eastAsia="Calibri"/>
          <w:sz w:val="20"/>
          <w:szCs w:val="20"/>
        </w:rPr>
      </w:pPr>
      <w:r w:rsidRPr="00A806C1">
        <w:rPr>
          <w:rFonts w:eastAsia="Calibri"/>
          <w:sz w:val="20"/>
          <w:szCs w:val="20"/>
        </w:rPr>
        <w:t>Be Responsible</w:t>
      </w:r>
    </w:p>
    <w:p w14:paraId="7AF6E98F" w14:textId="77777777" w:rsidR="000B757C" w:rsidRPr="00A806C1" w:rsidRDefault="000B757C" w:rsidP="00EC3DB5">
      <w:pPr>
        <w:numPr>
          <w:ilvl w:val="0"/>
          <w:numId w:val="11"/>
        </w:numPr>
        <w:spacing w:after="200" w:line="276" w:lineRule="auto"/>
        <w:contextualSpacing/>
        <w:rPr>
          <w:rFonts w:eastAsia="Calibri"/>
          <w:sz w:val="20"/>
          <w:szCs w:val="20"/>
        </w:rPr>
      </w:pPr>
      <w:r w:rsidRPr="00A806C1">
        <w:rPr>
          <w:rFonts w:eastAsia="Calibri"/>
          <w:sz w:val="20"/>
          <w:szCs w:val="20"/>
        </w:rPr>
        <w:t>Touch Your Own Food and Drink</w:t>
      </w:r>
    </w:p>
    <w:p w14:paraId="6D6B0836" w14:textId="77777777" w:rsidR="000B757C" w:rsidRPr="00A806C1" w:rsidRDefault="000B757C" w:rsidP="00EC3DB5">
      <w:pPr>
        <w:numPr>
          <w:ilvl w:val="0"/>
          <w:numId w:val="11"/>
        </w:numPr>
        <w:spacing w:after="200" w:line="276" w:lineRule="auto"/>
        <w:contextualSpacing/>
        <w:rPr>
          <w:rFonts w:eastAsia="Calibri"/>
          <w:sz w:val="20"/>
          <w:szCs w:val="20"/>
        </w:rPr>
      </w:pPr>
      <w:r w:rsidRPr="00A806C1">
        <w:rPr>
          <w:rFonts w:eastAsia="Calibri"/>
          <w:sz w:val="20"/>
          <w:szCs w:val="20"/>
        </w:rPr>
        <w:lastRenderedPageBreak/>
        <w:t>Clean Up Your Eating Area</w:t>
      </w:r>
      <w:r w:rsidR="00B82050">
        <w:rPr>
          <w:rFonts w:eastAsia="Calibri"/>
          <w:sz w:val="20"/>
          <w:szCs w:val="20"/>
        </w:rPr>
        <w:t xml:space="preserve"> and Throw Away Your Trash</w:t>
      </w:r>
    </w:p>
    <w:p w14:paraId="3E26E3CC" w14:textId="77777777" w:rsidR="000B757C" w:rsidRPr="00A806C1" w:rsidRDefault="000B757C" w:rsidP="00EC3DB5">
      <w:pPr>
        <w:numPr>
          <w:ilvl w:val="0"/>
          <w:numId w:val="11"/>
        </w:numPr>
        <w:spacing w:after="200" w:line="276" w:lineRule="auto"/>
        <w:contextualSpacing/>
        <w:rPr>
          <w:rFonts w:eastAsia="Calibri"/>
          <w:sz w:val="20"/>
          <w:szCs w:val="20"/>
        </w:rPr>
      </w:pPr>
      <w:r w:rsidRPr="00A806C1">
        <w:rPr>
          <w:rFonts w:eastAsia="Calibri"/>
          <w:sz w:val="20"/>
          <w:szCs w:val="20"/>
        </w:rPr>
        <w:t>Look and Listen for Changes</w:t>
      </w:r>
    </w:p>
    <w:p w14:paraId="74FDDD67" w14:textId="77777777" w:rsidR="000B757C" w:rsidRPr="00A806C1" w:rsidRDefault="006F77ED" w:rsidP="00EC3DB5">
      <w:pPr>
        <w:numPr>
          <w:ilvl w:val="0"/>
          <w:numId w:val="10"/>
        </w:numPr>
        <w:spacing w:after="200" w:line="276" w:lineRule="auto"/>
        <w:contextualSpacing/>
        <w:rPr>
          <w:rFonts w:eastAsia="Calibri"/>
          <w:sz w:val="20"/>
          <w:szCs w:val="20"/>
        </w:rPr>
      </w:pPr>
      <w:r>
        <w:rPr>
          <w:rFonts w:eastAsia="Calibri"/>
          <w:sz w:val="20"/>
          <w:szCs w:val="20"/>
        </w:rPr>
        <w:t>Be S</w:t>
      </w:r>
      <w:r w:rsidR="000B757C" w:rsidRPr="00A806C1">
        <w:rPr>
          <w:rFonts w:eastAsia="Calibri"/>
          <w:sz w:val="20"/>
          <w:szCs w:val="20"/>
        </w:rPr>
        <w:t>afe</w:t>
      </w:r>
    </w:p>
    <w:p w14:paraId="4A239F85" w14:textId="77777777" w:rsidR="000B757C" w:rsidRPr="00A806C1" w:rsidRDefault="000B757C" w:rsidP="00EC3DB5">
      <w:pPr>
        <w:numPr>
          <w:ilvl w:val="1"/>
          <w:numId w:val="10"/>
        </w:numPr>
        <w:spacing w:after="200" w:line="276" w:lineRule="auto"/>
        <w:contextualSpacing/>
        <w:rPr>
          <w:rFonts w:eastAsia="Calibri"/>
          <w:sz w:val="20"/>
          <w:szCs w:val="20"/>
        </w:rPr>
      </w:pPr>
      <w:r w:rsidRPr="00A806C1">
        <w:rPr>
          <w:rFonts w:eastAsia="Calibri"/>
          <w:sz w:val="20"/>
          <w:szCs w:val="20"/>
        </w:rPr>
        <w:t>Follow All Procedures</w:t>
      </w:r>
    </w:p>
    <w:p w14:paraId="53AB88C2" w14:textId="77777777" w:rsidR="000B757C" w:rsidRPr="00A806C1" w:rsidRDefault="000B757C" w:rsidP="00EC3DB5">
      <w:pPr>
        <w:numPr>
          <w:ilvl w:val="1"/>
          <w:numId w:val="10"/>
        </w:numPr>
        <w:spacing w:after="200" w:line="276" w:lineRule="auto"/>
        <w:contextualSpacing/>
        <w:rPr>
          <w:rFonts w:eastAsia="Calibri"/>
          <w:sz w:val="20"/>
          <w:szCs w:val="20"/>
        </w:rPr>
      </w:pPr>
      <w:r w:rsidRPr="00A806C1">
        <w:rPr>
          <w:rFonts w:eastAsia="Calibri"/>
          <w:sz w:val="20"/>
          <w:szCs w:val="20"/>
        </w:rPr>
        <w:t>Remain Seated Unless Given Adult Permission</w:t>
      </w:r>
    </w:p>
    <w:p w14:paraId="76AA5357" w14:textId="77777777" w:rsidR="000B757C" w:rsidRPr="00A806C1" w:rsidRDefault="000B757C" w:rsidP="00EC3DB5">
      <w:pPr>
        <w:numPr>
          <w:ilvl w:val="1"/>
          <w:numId w:val="10"/>
        </w:numPr>
        <w:spacing w:after="200" w:line="276" w:lineRule="auto"/>
        <w:contextualSpacing/>
        <w:rPr>
          <w:rFonts w:eastAsia="Calibri"/>
          <w:sz w:val="20"/>
          <w:szCs w:val="20"/>
        </w:rPr>
      </w:pPr>
      <w:r w:rsidRPr="00A806C1">
        <w:rPr>
          <w:rFonts w:eastAsia="Calibri"/>
          <w:sz w:val="20"/>
          <w:szCs w:val="20"/>
        </w:rPr>
        <w:t>Keep Hands, Feet, and Objects to Yourself</w:t>
      </w:r>
    </w:p>
    <w:p w14:paraId="7F4C1AC6" w14:textId="77777777" w:rsidR="006109ED" w:rsidRPr="00A806C1" w:rsidRDefault="006109ED" w:rsidP="000B757C">
      <w:pPr>
        <w:spacing w:line="276" w:lineRule="auto"/>
        <w:rPr>
          <w:rFonts w:eastAsia="Calibri"/>
          <w:sz w:val="20"/>
          <w:szCs w:val="20"/>
        </w:rPr>
      </w:pPr>
    </w:p>
    <w:p w14:paraId="25AC2CF8" w14:textId="77777777" w:rsidR="000B757C" w:rsidRPr="00A806C1" w:rsidRDefault="000B757C" w:rsidP="000B757C">
      <w:pPr>
        <w:spacing w:line="276" w:lineRule="auto"/>
        <w:rPr>
          <w:rFonts w:eastAsia="Calibri"/>
          <w:b/>
          <w:sz w:val="20"/>
          <w:szCs w:val="20"/>
          <w:u w:val="single"/>
        </w:rPr>
      </w:pPr>
      <w:r w:rsidRPr="00A806C1">
        <w:rPr>
          <w:rFonts w:eastAsia="Calibri"/>
          <w:b/>
          <w:sz w:val="20"/>
          <w:szCs w:val="20"/>
          <w:u w:val="single"/>
        </w:rPr>
        <w:t xml:space="preserve">Playground Expectations </w:t>
      </w:r>
    </w:p>
    <w:p w14:paraId="5945F67E" w14:textId="77777777" w:rsidR="000B757C" w:rsidRPr="00A806C1" w:rsidRDefault="000B757C" w:rsidP="000B757C">
      <w:pPr>
        <w:spacing w:line="276" w:lineRule="auto"/>
        <w:rPr>
          <w:rFonts w:eastAsia="Calibri"/>
          <w:i/>
          <w:sz w:val="20"/>
          <w:szCs w:val="20"/>
        </w:rPr>
      </w:pPr>
      <w:r w:rsidRPr="00A806C1">
        <w:rPr>
          <w:rFonts w:eastAsia="Calibri"/>
          <w:i/>
          <w:sz w:val="20"/>
          <w:szCs w:val="20"/>
        </w:rPr>
        <w:t>Play, Participate, and Be Physical</w:t>
      </w:r>
    </w:p>
    <w:p w14:paraId="6C0E15CA" w14:textId="77777777" w:rsidR="000B757C" w:rsidRPr="00A806C1" w:rsidRDefault="000B757C" w:rsidP="00EC3DB5">
      <w:pPr>
        <w:numPr>
          <w:ilvl w:val="0"/>
          <w:numId w:val="12"/>
        </w:numPr>
        <w:spacing w:after="200" w:line="276" w:lineRule="auto"/>
        <w:contextualSpacing/>
        <w:rPr>
          <w:rFonts w:eastAsia="Calibri"/>
          <w:sz w:val="20"/>
          <w:szCs w:val="20"/>
        </w:rPr>
      </w:pPr>
      <w:r w:rsidRPr="00A806C1">
        <w:rPr>
          <w:rFonts w:eastAsia="Calibri"/>
          <w:sz w:val="20"/>
          <w:szCs w:val="20"/>
        </w:rPr>
        <w:t>Be Respectful</w:t>
      </w:r>
    </w:p>
    <w:p w14:paraId="7366D44D" w14:textId="77777777" w:rsidR="000B757C" w:rsidRPr="00A806C1" w:rsidRDefault="000B757C" w:rsidP="00EC3DB5">
      <w:pPr>
        <w:numPr>
          <w:ilvl w:val="1"/>
          <w:numId w:val="12"/>
        </w:numPr>
        <w:spacing w:after="200" w:line="276" w:lineRule="auto"/>
        <w:contextualSpacing/>
        <w:rPr>
          <w:rFonts w:eastAsia="Calibri"/>
          <w:sz w:val="20"/>
          <w:szCs w:val="20"/>
        </w:rPr>
      </w:pPr>
      <w:r w:rsidRPr="00A806C1">
        <w:rPr>
          <w:rFonts w:eastAsia="Calibri"/>
          <w:sz w:val="20"/>
          <w:szCs w:val="20"/>
        </w:rPr>
        <w:t>Take Turns</w:t>
      </w:r>
    </w:p>
    <w:p w14:paraId="4AEB79CB" w14:textId="77777777" w:rsidR="000B757C" w:rsidRPr="00A806C1" w:rsidRDefault="000B757C" w:rsidP="00EC3DB5">
      <w:pPr>
        <w:numPr>
          <w:ilvl w:val="1"/>
          <w:numId w:val="12"/>
        </w:numPr>
        <w:spacing w:after="200" w:line="276" w:lineRule="auto"/>
        <w:contextualSpacing/>
        <w:rPr>
          <w:rFonts w:eastAsia="Calibri"/>
          <w:sz w:val="20"/>
          <w:szCs w:val="20"/>
        </w:rPr>
      </w:pPr>
      <w:r w:rsidRPr="00A806C1">
        <w:rPr>
          <w:rFonts w:eastAsia="Calibri"/>
          <w:sz w:val="20"/>
          <w:szCs w:val="20"/>
        </w:rPr>
        <w:t>Speak and Act Kindly</w:t>
      </w:r>
    </w:p>
    <w:p w14:paraId="46AC4945" w14:textId="77777777" w:rsidR="000B757C" w:rsidRPr="00A806C1" w:rsidRDefault="000B757C" w:rsidP="00EC3DB5">
      <w:pPr>
        <w:numPr>
          <w:ilvl w:val="1"/>
          <w:numId w:val="12"/>
        </w:numPr>
        <w:spacing w:after="200" w:line="276" w:lineRule="auto"/>
        <w:contextualSpacing/>
        <w:rPr>
          <w:rFonts w:eastAsia="Calibri"/>
          <w:sz w:val="20"/>
          <w:szCs w:val="20"/>
        </w:rPr>
      </w:pPr>
      <w:r w:rsidRPr="00A806C1">
        <w:rPr>
          <w:rFonts w:eastAsia="Calibri"/>
          <w:sz w:val="20"/>
          <w:szCs w:val="20"/>
        </w:rPr>
        <w:t>Follow Directions From Adults</w:t>
      </w:r>
    </w:p>
    <w:p w14:paraId="5A83C4D1" w14:textId="77777777" w:rsidR="000B757C" w:rsidRPr="00A806C1" w:rsidRDefault="000B757C" w:rsidP="00EC3DB5">
      <w:pPr>
        <w:numPr>
          <w:ilvl w:val="0"/>
          <w:numId w:val="12"/>
        </w:numPr>
        <w:spacing w:after="200" w:line="276" w:lineRule="auto"/>
        <w:contextualSpacing/>
        <w:rPr>
          <w:rFonts w:eastAsia="Calibri"/>
          <w:sz w:val="20"/>
          <w:szCs w:val="20"/>
        </w:rPr>
      </w:pPr>
      <w:r w:rsidRPr="00A806C1">
        <w:rPr>
          <w:rFonts w:eastAsia="Calibri"/>
          <w:sz w:val="20"/>
          <w:szCs w:val="20"/>
        </w:rPr>
        <w:t>Be Responsible</w:t>
      </w:r>
    </w:p>
    <w:p w14:paraId="0C225D39" w14:textId="77777777" w:rsidR="000B757C" w:rsidRPr="00A806C1" w:rsidRDefault="000B757C" w:rsidP="00EC3DB5">
      <w:pPr>
        <w:numPr>
          <w:ilvl w:val="1"/>
          <w:numId w:val="12"/>
        </w:numPr>
        <w:spacing w:after="200" w:line="276" w:lineRule="auto"/>
        <w:contextualSpacing/>
        <w:rPr>
          <w:rFonts w:eastAsia="Calibri"/>
          <w:sz w:val="20"/>
          <w:szCs w:val="20"/>
        </w:rPr>
      </w:pPr>
      <w:r w:rsidRPr="00A806C1">
        <w:rPr>
          <w:rFonts w:eastAsia="Calibri"/>
          <w:sz w:val="20"/>
          <w:szCs w:val="20"/>
        </w:rPr>
        <w:t>Look and Listen for Changes</w:t>
      </w:r>
    </w:p>
    <w:p w14:paraId="1D5EF846" w14:textId="77777777" w:rsidR="000B757C" w:rsidRPr="00A806C1" w:rsidRDefault="000B757C" w:rsidP="00EC3DB5">
      <w:pPr>
        <w:numPr>
          <w:ilvl w:val="1"/>
          <w:numId w:val="12"/>
        </w:numPr>
        <w:spacing w:after="200" w:line="276" w:lineRule="auto"/>
        <w:contextualSpacing/>
        <w:rPr>
          <w:rFonts w:eastAsia="Calibri"/>
          <w:sz w:val="20"/>
          <w:szCs w:val="20"/>
        </w:rPr>
      </w:pPr>
      <w:r w:rsidRPr="00A806C1">
        <w:rPr>
          <w:rFonts w:eastAsia="Calibri"/>
          <w:sz w:val="20"/>
          <w:szCs w:val="20"/>
        </w:rPr>
        <w:t>Follow All Procedures</w:t>
      </w:r>
    </w:p>
    <w:p w14:paraId="5F67617B" w14:textId="77777777" w:rsidR="000B757C" w:rsidRPr="00A806C1" w:rsidRDefault="000B757C" w:rsidP="00EC3DB5">
      <w:pPr>
        <w:numPr>
          <w:ilvl w:val="0"/>
          <w:numId w:val="12"/>
        </w:numPr>
        <w:spacing w:after="200" w:line="276" w:lineRule="auto"/>
        <w:contextualSpacing/>
        <w:rPr>
          <w:rFonts w:eastAsia="Calibri"/>
          <w:sz w:val="20"/>
          <w:szCs w:val="20"/>
        </w:rPr>
      </w:pPr>
      <w:r w:rsidRPr="00A806C1">
        <w:rPr>
          <w:rFonts w:eastAsia="Calibri"/>
          <w:sz w:val="20"/>
          <w:szCs w:val="20"/>
        </w:rPr>
        <w:t>Be Safe</w:t>
      </w:r>
    </w:p>
    <w:p w14:paraId="1C139389" w14:textId="77777777" w:rsidR="000B757C" w:rsidRPr="00A806C1" w:rsidRDefault="000B757C" w:rsidP="00EC3DB5">
      <w:pPr>
        <w:numPr>
          <w:ilvl w:val="1"/>
          <w:numId w:val="12"/>
        </w:numPr>
        <w:spacing w:after="200" w:line="276" w:lineRule="auto"/>
        <w:contextualSpacing/>
        <w:rPr>
          <w:rFonts w:eastAsia="Calibri"/>
          <w:sz w:val="20"/>
          <w:szCs w:val="20"/>
        </w:rPr>
      </w:pPr>
      <w:r w:rsidRPr="00A806C1">
        <w:rPr>
          <w:rFonts w:eastAsia="Calibri"/>
          <w:sz w:val="20"/>
          <w:szCs w:val="20"/>
        </w:rPr>
        <w:t>Stay in Your Assigned Area</w:t>
      </w:r>
    </w:p>
    <w:p w14:paraId="360FBF2B" w14:textId="77777777" w:rsidR="000B757C" w:rsidRPr="00A806C1" w:rsidRDefault="000B757C" w:rsidP="00EC3DB5">
      <w:pPr>
        <w:numPr>
          <w:ilvl w:val="1"/>
          <w:numId w:val="12"/>
        </w:numPr>
        <w:spacing w:after="200" w:line="276" w:lineRule="auto"/>
        <w:contextualSpacing/>
        <w:rPr>
          <w:rFonts w:eastAsia="Calibri"/>
          <w:sz w:val="20"/>
          <w:szCs w:val="20"/>
        </w:rPr>
      </w:pPr>
      <w:r w:rsidRPr="00A806C1">
        <w:rPr>
          <w:rFonts w:eastAsia="Calibri"/>
          <w:sz w:val="20"/>
          <w:szCs w:val="20"/>
        </w:rPr>
        <w:t>Keep Hands, Feet, and Objects to Yourself</w:t>
      </w:r>
    </w:p>
    <w:p w14:paraId="1525AAA4" w14:textId="77777777" w:rsidR="000B757C" w:rsidRPr="00A806C1" w:rsidRDefault="000B757C" w:rsidP="00EC3DB5">
      <w:pPr>
        <w:numPr>
          <w:ilvl w:val="1"/>
          <w:numId w:val="12"/>
        </w:numPr>
        <w:spacing w:after="200" w:line="276" w:lineRule="auto"/>
        <w:contextualSpacing/>
        <w:rPr>
          <w:rFonts w:eastAsia="Calibri"/>
          <w:sz w:val="20"/>
          <w:szCs w:val="20"/>
        </w:rPr>
      </w:pPr>
      <w:r w:rsidRPr="00A806C1">
        <w:rPr>
          <w:rFonts w:eastAsia="Calibri"/>
          <w:sz w:val="20"/>
          <w:szCs w:val="20"/>
        </w:rPr>
        <w:t>Report Unsafe Activity to Adults</w:t>
      </w:r>
    </w:p>
    <w:p w14:paraId="61101D22" w14:textId="77777777" w:rsidR="00697B7F" w:rsidRDefault="00697B7F" w:rsidP="000B757C">
      <w:pPr>
        <w:spacing w:line="276" w:lineRule="auto"/>
        <w:rPr>
          <w:rFonts w:eastAsia="Calibri"/>
          <w:b/>
          <w:sz w:val="20"/>
          <w:szCs w:val="20"/>
          <w:u w:val="single"/>
        </w:rPr>
      </w:pPr>
    </w:p>
    <w:p w14:paraId="423A8D19" w14:textId="77777777" w:rsidR="000B757C" w:rsidRPr="00A806C1" w:rsidRDefault="000B757C" w:rsidP="000B757C">
      <w:pPr>
        <w:spacing w:line="276" w:lineRule="auto"/>
        <w:rPr>
          <w:rFonts w:eastAsia="Calibri"/>
          <w:b/>
          <w:sz w:val="20"/>
          <w:szCs w:val="20"/>
          <w:u w:val="single"/>
        </w:rPr>
      </w:pPr>
      <w:r w:rsidRPr="00A806C1">
        <w:rPr>
          <w:rFonts w:eastAsia="Calibri"/>
          <w:b/>
          <w:sz w:val="20"/>
          <w:szCs w:val="20"/>
          <w:u w:val="single"/>
        </w:rPr>
        <w:t>Restroom Expectations</w:t>
      </w:r>
    </w:p>
    <w:p w14:paraId="5B43D990" w14:textId="77777777" w:rsidR="000B757C" w:rsidRPr="00A806C1" w:rsidRDefault="000B757C" w:rsidP="000B757C">
      <w:pPr>
        <w:spacing w:line="276" w:lineRule="auto"/>
        <w:rPr>
          <w:rFonts w:eastAsia="Calibri"/>
          <w:i/>
          <w:sz w:val="20"/>
          <w:szCs w:val="20"/>
        </w:rPr>
      </w:pPr>
      <w:r w:rsidRPr="00A806C1">
        <w:rPr>
          <w:rFonts w:eastAsia="Calibri"/>
          <w:i/>
          <w:sz w:val="20"/>
          <w:szCs w:val="20"/>
        </w:rPr>
        <w:t>Quick, Quiet, and Clean</w:t>
      </w:r>
    </w:p>
    <w:p w14:paraId="54FE4F37" w14:textId="77777777" w:rsidR="000B757C" w:rsidRPr="00A806C1" w:rsidRDefault="000B757C" w:rsidP="00EC3DB5">
      <w:pPr>
        <w:numPr>
          <w:ilvl w:val="0"/>
          <w:numId w:val="14"/>
        </w:numPr>
        <w:spacing w:after="200" w:line="276" w:lineRule="auto"/>
        <w:contextualSpacing/>
        <w:rPr>
          <w:rFonts w:eastAsia="Calibri"/>
          <w:sz w:val="20"/>
          <w:szCs w:val="20"/>
        </w:rPr>
      </w:pPr>
      <w:r w:rsidRPr="00A806C1">
        <w:rPr>
          <w:rFonts w:eastAsia="Calibri"/>
          <w:sz w:val="20"/>
          <w:szCs w:val="20"/>
        </w:rPr>
        <w:t>Be Respectful</w:t>
      </w:r>
    </w:p>
    <w:p w14:paraId="3B31CC05" w14:textId="77777777" w:rsidR="000B757C" w:rsidRPr="00A806C1" w:rsidRDefault="000B757C" w:rsidP="00EC3DB5">
      <w:pPr>
        <w:numPr>
          <w:ilvl w:val="1"/>
          <w:numId w:val="14"/>
        </w:numPr>
        <w:spacing w:after="200" w:line="276" w:lineRule="auto"/>
        <w:contextualSpacing/>
        <w:rPr>
          <w:rFonts w:eastAsia="Calibri"/>
          <w:sz w:val="20"/>
          <w:szCs w:val="20"/>
        </w:rPr>
      </w:pPr>
      <w:r w:rsidRPr="00A806C1">
        <w:rPr>
          <w:rFonts w:eastAsia="Calibri"/>
          <w:sz w:val="20"/>
          <w:szCs w:val="20"/>
        </w:rPr>
        <w:t>Use Restroom Quickly</w:t>
      </w:r>
    </w:p>
    <w:p w14:paraId="006CA9E5" w14:textId="77777777" w:rsidR="000B757C" w:rsidRPr="00A806C1" w:rsidRDefault="000B757C" w:rsidP="00EC3DB5">
      <w:pPr>
        <w:numPr>
          <w:ilvl w:val="1"/>
          <w:numId w:val="14"/>
        </w:numPr>
        <w:spacing w:after="200" w:line="276" w:lineRule="auto"/>
        <w:contextualSpacing/>
        <w:rPr>
          <w:rFonts w:eastAsia="Calibri"/>
          <w:sz w:val="20"/>
          <w:szCs w:val="20"/>
        </w:rPr>
      </w:pPr>
      <w:r w:rsidRPr="00A806C1">
        <w:rPr>
          <w:rFonts w:eastAsia="Calibri"/>
          <w:sz w:val="20"/>
          <w:szCs w:val="20"/>
        </w:rPr>
        <w:t>Follow Directions From Adults</w:t>
      </w:r>
    </w:p>
    <w:p w14:paraId="63BE7401" w14:textId="77777777" w:rsidR="000B757C" w:rsidRPr="00A806C1" w:rsidRDefault="000B757C" w:rsidP="00EC3DB5">
      <w:pPr>
        <w:numPr>
          <w:ilvl w:val="0"/>
          <w:numId w:val="14"/>
        </w:numPr>
        <w:spacing w:after="200" w:line="276" w:lineRule="auto"/>
        <w:contextualSpacing/>
        <w:rPr>
          <w:rFonts w:eastAsia="Calibri"/>
          <w:sz w:val="20"/>
          <w:szCs w:val="20"/>
        </w:rPr>
      </w:pPr>
      <w:r w:rsidRPr="00A806C1">
        <w:rPr>
          <w:rFonts w:eastAsia="Calibri"/>
          <w:sz w:val="20"/>
          <w:szCs w:val="20"/>
        </w:rPr>
        <w:t>Be Responsible</w:t>
      </w:r>
    </w:p>
    <w:p w14:paraId="1C7544F3" w14:textId="77777777" w:rsidR="000B757C" w:rsidRPr="00A806C1" w:rsidRDefault="000B757C" w:rsidP="00EC3DB5">
      <w:pPr>
        <w:numPr>
          <w:ilvl w:val="1"/>
          <w:numId w:val="14"/>
        </w:numPr>
        <w:spacing w:after="200" w:line="276" w:lineRule="auto"/>
        <w:contextualSpacing/>
        <w:rPr>
          <w:rFonts w:eastAsia="Calibri"/>
          <w:sz w:val="20"/>
          <w:szCs w:val="20"/>
        </w:rPr>
      </w:pPr>
      <w:r w:rsidRPr="00A806C1">
        <w:rPr>
          <w:rFonts w:eastAsia="Calibri"/>
          <w:sz w:val="20"/>
          <w:szCs w:val="20"/>
        </w:rPr>
        <w:t>Throw Away Trash</w:t>
      </w:r>
    </w:p>
    <w:p w14:paraId="59E2E383" w14:textId="77777777" w:rsidR="000B757C" w:rsidRPr="00A806C1" w:rsidRDefault="000B757C" w:rsidP="00EC3DB5">
      <w:pPr>
        <w:numPr>
          <w:ilvl w:val="1"/>
          <w:numId w:val="14"/>
        </w:numPr>
        <w:spacing w:after="200" w:line="276" w:lineRule="auto"/>
        <w:contextualSpacing/>
        <w:rPr>
          <w:rFonts w:eastAsia="Calibri"/>
          <w:sz w:val="20"/>
          <w:szCs w:val="20"/>
        </w:rPr>
      </w:pPr>
      <w:r w:rsidRPr="00A806C1">
        <w:rPr>
          <w:rFonts w:eastAsia="Calibri"/>
          <w:sz w:val="20"/>
          <w:szCs w:val="20"/>
        </w:rPr>
        <w:t>Voices Off</w:t>
      </w:r>
    </w:p>
    <w:p w14:paraId="703EEC22" w14:textId="77777777" w:rsidR="000B757C" w:rsidRPr="00A806C1" w:rsidRDefault="000B757C" w:rsidP="00EC3DB5">
      <w:pPr>
        <w:numPr>
          <w:ilvl w:val="0"/>
          <w:numId w:val="14"/>
        </w:numPr>
        <w:spacing w:after="200" w:line="276" w:lineRule="auto"/>
        <w:contextualSpacing/>
        <w:rPr>
          <w:rFonts w:eastAsia="Calibri"/>
          <w:sz w:val="20"/>
          <w:szCs w:val="20"/>
        </w:rPr>
      </w:pPr>
      <w:r w:rsidRPr="00A806C1">
        <w:rPr>
          <w:rFonts w:eastAsia="Calibri"/>
          <w:sz w:val="20"/>
          <w:szCs w:val="20"/>
        </w:rPr>
        <w:t>Be Safe</w:t>
      </w:r>
    </w:p>
    <w:p w14:paraId="38F5C27F" w14:textId="77777777" w:rsidR="00B82050" w:rsidRDefault="000B757C" w:rsidP="00EC3DB5">
      <w:pPr>
        <w:numPr>
          <w:ilvl w:val="1"/>
          <w:numId w:val="14"/>
        </w:numPr>
        <w:spacing w:after="200" w:line="276" w:lineRule="auto"/>
        <w:contextualSpacing/>
        <w:rPr>
          <w:rFonts w:eastAsia="Calibri"/>
          <w:sz w:val="20"/>
          <w:szCs w:val="20"/>
        </w:rPr>
      </w:pPr>
      <w:r w:rsidRPr="00B82050">
        <w:rPr>
          <w:rFonts w:eastAsia="Calibri"/>
          <w:sz w:val="20"/>
          <w:szCs w:val="20"/>
        </w:rPr>
        <w:t>W</w:t>
      </w:r>
      <w:r w:rsidR="00B82050">
        <w:rPr>
          <w:rFonts w:eastAsia="Calibri"/>
          <w:sz w:val="20"/>
          <w:szCs w:val="20"/>
        </w:rPr>
        <w:t xml:space="preserve">ash Hands With Soap </w:t>
      </w:r>
    </w:p>
    <w:p w14:paraId="47335C93" w14:textId="77777777" w:rsidR="000B757C" w:rsidRPr="00B82050" w:rsidRDefault="000B757C" w:rsidP="00EC3DB5">
      <w:pPr>
        <w:numPr>
          <w:ilvl w:val="1"/>
          <w:numId w:val="14"/>
        </w:numPr>
        <w:spacing w:after="200" w:line="276" w:lineRule="auto"/>
        <w:contextualSpacing/>
        <w:rPr>
          <w:rFonts w:eastAsia="Calibri"/>
          <w:sz w:val="20"/>
          <w:szCs w:val="20"/>
        </w:rPr>
      </w:pPr>
      <w:r w:rsidRPr="00B82050">
        <w:rPr>
          <w:rFonts w:eastAsia="Calibri"/>
          <w:sz w:val="20"/>
          <w:szCs w:val="20"/>
        </w:rPr>
        <w:t>Feet on the Floor</w:t>
      </w:r>
    </w:p>
    <w:p w14:paraId="18735676" w14:textId="77777777" w:rsidR="005B6E07" w:rsidRPr="00A806C1" w:rsidRDefault="000B757C" w:rsidP="00EC3DB5">
      <w:pPr>
        <w:numPr>
          <w:ilvl w:val="1"/>
          <w:numId w:val="14"/>
        </w:numPr>
        <w:spacing w:after="200" w:line="276" w:lineRule="auto"/>
        <w:contextualSpacing/>
        <w:rPr>
          <w:rFonts w:eastAsia="Calibri"/>
          <w:sz w:val="20"/>
          <w:szCs w:val="20"/>
        </w:rPr>
      </w:pPr>
      <w:r w:rsidRPr="00A806C1">
        <w:rPr>
          <w:rFonts w:eastAsia="Calibri"/>
          <w:sz w:val="20"/>
          <w:szCs w:val="20"/>
        </w:rPr>
        <w:t>Keep Hands, Feet, Objects, and Eyes to Yourself</w:t>
      </w:r>
    </w:p>
    <w:p w14:paraId="1BC8A54A" w14:textId="77777777" w:rsidR="008016D3" w:rsidRDefault="008016D3" w:rsidP="000B757C">
      <w:pPr>
        <w:spacing w:line="276" w:lineRule="auto"/>
        <w:rPr>
          <w:rFonts w:eastAsia="Calibri"/>
          <w:b/>
          <w:sz w:val="20"/>
          <w:szCs w:val="20"/>
          <w:u w:val="single"/>
        </w:rPr>
      </w:pPr>
    </w:p>
    <w:p w14:paraId="7B79D91A" w14:textId="77777777" w:rsidR="000B757C" w:rsidRPr="00A806C1" w:rsidRDefault="000B757C" w:rsidP="000B757C">
      <w:pPr>
        <w:spacing w:line="276" w:lineRule="auto"/>
        <w:rPr>
          <w:rFonts w:eastAsia="Calibri"/>
          <w:b/>
          <w:sz w:val="20"/>
          <w:szCs w:val="20"/>
          <w:u w:val="single"/>
        </w:rPr>
      </w:pPr>
      <w:r w:rsidRPr="00A806C1">
        <w:rPr>
          <w:rFonts w:eastAsia="Calibri"/>
          <w:b/>
          <w:sz w:val="20"/>
          <w:szCs w:val="20"/>
          <w:u w:val="single"/>
        </w:rPr>
        <w:t>Arrival/Dismissal Expectations</w:t>
      </w:r>
    </w:p>
    <w:p w14:paraId="0C8AB6C1" w14:textId="77777777" w:rsidR="000B757C" w:rsidRPr="00A806C1" w:rsidRDefault="000B757C" w:rsidP="000B757C">
      <w:pPr>
        <w:spacing w:line="276" w:lineRule="auto"/>
        <w:rPr>
          <w:rFonts w:eastAsia="Calibri"/>
          <w:i/>
          <w:sz w:val="20"/>
          <w:szCs w:val="20"/>
        </w:rPr>
      </w:pPr>
      <w:r w:rsidRPr="00A806C1">
        <w:rPr>
          <w:rFonts w:eastAsia="Calibri"/>
          <w:i/>
          <w:sz w:val="20"/>
          <w:szCs w:val="20"/>
        </w:rPr>
        <w:t>Pr</w:t>
      </w:r>
      <w:r w:rsidR="000176D2" w:rsidRPr="00A806C1">
        <w:rPr>
          <w:rFonts w:eastAsia="Calibri"/>
          <w:i/>
          <w:sz w:val="20"/>
          <w:szCs w:val="20"/>
        </w:rPr>
        <w:t>epared, Positive, and Present</w:t>
      </w:r>
    </w:p>
    <w:p w14:paraId="4091CAC7" w14:textId="77777777" w:rsidR="000B757C" w:rsidRPr="00A806C1" w:rsidRDefault="000B757C" w:rsidP="00EC3DB5">
      <w:pPr>
        <w:numPr>
          <w:ilvl w:val="0"/>
          <w:numId w:val="13"/>
        </w:numPr>
        <w:spacing w:after="200" w:line="276" w:lineRule="auto"/>
        <w:contextualSpacing/>
        <w:rPr>
          <w:rFonts w:eastAsia="Calibri"/>
          <w:sz w:val="20"/>
          <w:szCs w:val="20"/>
        </w:rPr>
      </w:pPr>
      <w:r w:rsidRPr="00A806C1">
        <w:rPr>
          <w:rFonts w:eastAsia="Calibri"/>
          <w:sz w:val="20"/>
          <w:szCs w:val="20"/>
        </w:rPr>
        <w:t>Be Respectful</w:t>
      </w:r>
    </w:p>
    <w:p w14:paraId="341D04C4" w14:textId="77777777" w:rsidR="000B757C" w:rsidRPr="00B82050" w:rsidRDefault="00B82050" w:rsidP="00B82050">
      <w:pPr>
        <w:numPr>
          <w:ilvl w:val="1"/>
          <w:numId w:val="13"/>
        </w:numPr>
        <w:spacing w:after="200" w:line="276" w:lineRule="auto"/>
        <w:contextualSpacing/>
        <w:rPr>
          <w:rFonts w:eastAsia="Calibri"/>
          <w:sz w:val="20"/>
          <w:szCs w:val="20"/>
        </w:rPr>
      </w:pPr>
      <w:r>
        <w:rPr>
          <w:rFonts w:eastAsia="Calibri"/>
          <w:sz w:val="20"/>
          <w:szCs w:val="20"/>
        </w:rPr>
        <w:t>Dismissal is a Zero-Talking Zone</w:t>
      </w:r>
    </w:p>
    <w:p w14:paraId="584CB030" w14:textId="77777777" w:rsidR="000B757C" w:rsidRPr="00A806C1" w:rsidRDefault="000B757C" w:rsidP="00EC3DB5">
      <w:pPr>
        <w:numPr>
          <w:ilvl w:val="1"/>
          <w:numId w:val="13"/>
        </w:numPr>
        <w:spacing w:after="200" w:line="276" w:lineRule="auto"/>
        <w:contextualSpacing/>
        <w:rPr>
          <w:rFonts w:eastAsia="Calibri"/>
          <w:sz w:val="20"/>
          <w:szCs w:val="20"/>
        </w:rPr>
      </w:pPr>
      <w:r w:rsidRPr="00A806C1">
        <w:rPr>
          <w:rFonts w:eastAsia="Calibri"/>
          <w:sz w:val="20"/>
          <w:szCs w:val="20"/>
        </w:rPr>
        <w:t>Follow Directions From Adults</w:t>
      </w:r>
    </w:p>
    <w:p w14:paraId="11100B3D" w14:textId="77777777" w:rsidR="000B757C" w:rsidRPr="00A806C1" w:rsidRDefault="000B757C" w:rsidP="00EC3DB5">
      <w:pPr>
        <w:numPr>
          <w:ilvl w:val="0"/>
          <w:numId w:val="13"/>
        </w:numPr>
        <w:spacing w:after="200" w:line="276" w:lineRule="auto"/>
        <w:contextualSpacing/>
        <w:rPr>
          <w:rFonts w:eastAsia="Calibri"/>
          <w:sz w:val="20"/>
          <w:szCs w:val="20"/>
        </w:rPr>
      </w:pPr>
      <w:r w:rsidRPr="00A806C1">
        <w:rPr>
          <w:rFonts w:eastAsia="Calibri"/>
          <w:sz w:val="20"/>
          <w:szCs w:val="20"/>
        </w:rPr>
        <w:t>Be Responsible</w:t>
      </w:r>
    </w:p>
    <w:p w14:paraId="2F8BE8EB" w14:textId="77777777" w:rsidR="000B757C" w:rsidRPr="00A806C1" w:rsidRDefault="00B82050" w:rsidP="00EC3DB5">
      <w:pPr>
        <w:numPr>
          <w:ilvl w:val="1"/>
          <w:numId w:val="13"/>
        </w:numPr>
        <w:spacing w:after="200" w:line="276" w:lineRule="auto"/>
        <w:contextualSpacing/>
        <w:rPr>
          <w:rFonts w:eastAsia="Calibri"/>
          <w:sz w:val="20"/>
          <w:szCs w:val="20"/>
        </w:rPr>
      </w:pPr>
      <w:r>
        <w:rPr>
          <w:rFonts w:eastAsia="Calibri"/>
          <w:sz w:val="20"/>
          <w:szCs w:val="20"/>
        </w:rPr>
        <w:t>Go Directly to Your Dismissal Area</w:t>
      </w:r>
    </w:p>
    <w:p w14:paraId="25735D55" w14:textId="77777777" w:rsidR="000B757C" w:rsidRPr="00A806C1" w:rsidRDefault="000B757C" w:rsidP="00EC3DB5">
      <w:pPr>
        <w:numPr>
          <w:ilvl w:val="1"/>
          <w:numId w:val="13"/>
        </w:numPr>
        <w:spacing w:after="200" w:line="276" w:lineRule="auto"/>
        <w:contextualSpacing/>
        <w:rPr>
          <w:rFonts w:eastAsia="Calibri"/>
          <w:sz w:val="20"/>
          <w:szCs w:val="20"/>
        </w:rPr>
      </w:pPr>
      <w:r w:rsidRPr="00A806C1">
        <w:rPr>
          <w:rFonts w:eastAsia="Calibri"/>
          <w:sz w:val="20"/>
          <w:szCs w:val="20"/>
        </w:rPr>
        <w:t xml:space="preserve">Keep Your Belongings in Your Bag </w:t>
      </w:r>
    </w:p>
    <w:p w14:paraId="55D0572D" w14:textId="77777777" w:rsidR="000176D2" w:rsidRPr="00A806C1" w:rsidRDefault="00B82050" w:rsidP="00EC3DB5">
      <w:pPr>
        <w:numPr>
          <w:ilvl w:val="1"/>
          <w:numId w:val="13"/>
        </w:numPr>
        <w:spacing w:after="200" w:line="276" w:lineRule="auto"/>
        <w:contextualSpacing/>
        <w:rPr>
          <w:rFonts w:eastAsia="Calibri"/>
          <w:sz w:val="20"/>
          <w:szCs w:val="20"/>
        </w:rPr>
      </w:pPr>
      <w:r>
        <w:rPr>
          <w:rFonts w:eastAsia="Calibri"/>
          <w:sz w:val="20"/>
          <w:szCs w:val="20"/>
        </w:rPr>
        <w:t>Listen for Directions</w:t>
      </w:r>
      <w:r w:rsidR="006F77ED">
        <w:rPr>
          <w:rFonts w:eastAsia="Calibri"/>
          <w:sz w:val="20"/>
          <w:szCs w:val="20"/>
        </w:rPr>
        <w:t xml:space="preserve"> and Changes</w:t>
      </w:r>
    </w:p>
    <w:p w14:paraId="34AD3642" w14:textId="77777777" w:rsidR="000B757C" w:rsidRPr="00A806C1" w:rsidRDefault="000B757C" w:rsidP="00EC3DB5">
      <w:pPr>
        <w:numPr>
          <w:ilvl w:val="0"/>
          <w:numId w:val="13"/>
        </w:numPr>
        <w:spacing w:after="200" w:line="276" w:lineRule="auto"/>
        <w:contextualSpacing/>
        <w:rPr>
          <w:rFonts w:eastAsia="Calibri"/>
          <w:sz w:val="20"/>
          <w:szCs w:val="20"/>
        </w:rPr>
      </w:pPr>
      <w:r w:rsidRPr="00A806C1">
        <w:rPr>
          <w:rFonts w:eastAsia="Calibri"/>
          <w:sz w:val="20"/>
          <w:szCs w:val="20"/>
        </w:rPr>
        <w:t>Be Safe</w:t>
      </w:r>
    </w:p>
    <w:p w14:paraId="740764CE" w14:textId="77777777" w:rsidR="00A400A3" w:rsidRPr="006F77ED" w:rsidRDefault="000176D2" w:rsidP="006F77ED">
      <w:pPr>
        <w:numPr>
          <w:ilvl w:val="1"/>
          <w:numId w:val="13"/>
        </w:numPr>
        <w:spacing w:after="200" w:line="276" w:lineRule="auto"/>
        <w:contextualSpacing/>
        <w:rPr>
          <w:rFonts w:eastAsia="Calibri"/>
          <w:sz w:val="20"/>
          <w:szCs w:val="20"/>
        </w:rPr>
      </w:pPr>
      <w:r w:rsidRPr="00A806C1">
        <w:rPr>
          <w:rFonts w:eastAsia="Calibri"/>
          <w:sz w:val="20"/>
          <w:szCs w:val="20"/>
        </w:rPr>
        <w:t>Keep H</w:t>
      </w:r>
      <w:r w:rsidR="000B757C" w:rsidRPr="00A806C1">
        <w:rPr>
          <w:rFonts w:eastAsia="Calibri"/>
          <w:sz w:val="20"/>
          <w:szCs w:val="20"/>
        </w:rPr>
        <w:t>ands, Feet, and Objects to Yourself</w:t>
      </w:r>
    </w:p>
    <w:p w14:paraId="5AB32314" w14:textId="77777777" w:rsidR="00416F5D" w:rsidRDefault="00416F5D" w:rsidP="00A400A3">
      <w:pPr>
        <w:spacing w:after="200" w:line="276" w:lineRule="auto"/>
        <w:contextualSpacing/>
        <w:jc w:val="center"/>
        <w:rPr>
          <w:b/>
          <w:bCs/>
          <w:i/>
        </w:rPr>
      </w:pPr>
    </w:p>
    <w:p w14:paraId="25559401" w14:textId="77777777" w:rsidR="00416F5D" w:rsidRDefault="00416F5D" w:rsidP="00A400A3">
      <w:pPr>
        <w:spacing w:after="200" w:line="276" w:lineRule="auto"/>
        <w:contextualSpacing/>
        <w:jc w:val="center"/>
        <w:rPr>
          <w:b/>
          <w:bCs/>
          <w:i/>
        </w:rPr>
      </w:pPr>
    </w:p>
    <w:p w14:paraId="5F1BA6C1" w14:textId="77777777" w:rsidR="006109ED" w:rsidRPr="006F77ED" w:rsidRDefault="006F77ED" w:rsidP="00A400A3">
      <w:pPr>
        <w:spacing w:after="200" w:line="276" w:lineRule="auto"/>
        <w:contextualSpacing/>
        <w:jc w:val="center"/>
        <w:rPr>
          <w:rFonts w:eastAsia="Calibri"/>
          <w:sz w:val="20"/>
          <w:szCs w:val="20"/>
        </w:rPr>
      </w:pPr>
      <w:r w:rsidRPr="006F77ED">
        <w:rPr>
          <w:b/>
          <w:bCs/>
        </w:rPr>
        <w:lastRenderedPageBreak/>
        <w:t>Percy Priest Elementary School</w:t>
      </w:r>
      <w:r w:rsidR="00FF78E7">
        <w:rPr>
          <w:b/>
          <w:bCs/>
        </w:rPr>
        <w:t xml:space="preserve"> </w:t>
      </w:r>
    </w:p>
    <w:p w14:paraId="42D92363" w14:textId="77777777" w:rsidR="006109ED" w:rsidRPr="00516210" w:rsidRDefault="00FF78E7" w:rsidP="006109ED">
      <w:pPr>
        <w:pStyle w:val="Header"/>
        <w:tabs>
          <w:tab w:val="clear" w:pos="4320"/>
          <w:tab w:val="clear" w:pos="8640"/>
        </w:tabs>
        <w:jc w:val="center"/>
        <w:rPr>
          <w:rFonts w:ascii="Times New Roman" w:hAnsi="Times New Roman" w:cs="Times New Roman"/>
          <w:b/>
          <w:bCs/>
          <w:sz w:val="24"/>
          <w:szCs w:val="24"/>
        </w:rPr>
      </w:pPr>
      <w:r>
        <w:rPr>
          <w:rFonts w:ascii="Times New Roman" w:hAnsi="Times New Roman" w:cs="Times New Roman"/>
          <w:b/>
          <w:bCs/>
          <w:sz w:val="24"/>
          <w:szCs w:val="24"/>
        </w:rPr>
        <w:t xml:space="preserve">MNPS </w:t>
      </w:r>
      <w:r w:rsidR="006109ED">
        <w:rPr>
          <w:rFonts w:ascii="Times New Roman" w:hAnsi="Times New Roman" w:cs="Times New Roman"/>
          <w:b/>
          <w:bCs/>
          <w:sz w:val="24"/>
          <w:szCs w:val="24"/>
        </w:rPr>
        <w:t>K-4</w:t>
      </w:r>
      <w:r w:rsidR="006109ED" w:rsidRPr="00516210">
        <w:rPr>
          <w:rFonts w:ascii="Times New Roman" w:hAnsi="Times New Roman" w:cs="Times New Roman"/>
          <w:b/>
          <w:bCs/>
          <w:sz w:val="24"/>
          <w:szCs w:val="24"/>
        </w:rPr>
        <w:t xml:space="preserve"> </w:t>
      </w:r>
      <w:r w:rsidR="006F77ED">
        <w:rPr>
          <w:rFonts w:ascii="Times New Roman" w:hAnsi="Times New Roman" w:cs="Times New Roman"/>
          <w:b/>
          <w:bCs/>
          <w:sz w:val="24"/>
          <w:szCs w:val="24"/>
        </w:rPr>
        <w:t>Dress Code Policy/Standard School Attire</w:t>
      </w:r>
    </w:p>
    <w:p w14:paraId="1F2F6EAC" w14:textId="77777777" w:rsidR="006109ED" w:rsidRPr="00516210" w:rsidRDefault="006109ED" w:rsidP="006109ED">
      <w:pPr>
        <w:spacing w:before="100" w:beforeAutospacing="1" w:after="100" w:afterAutospacing="1"/>
        <w:rPr>
          <w:color w:val="333333"/>
        </w:rPr>
      </w:pPr>
      <w:r w:rsidRPr="00516210">
        <w:rPr>
          <w:color w:val="333333"/>
        </w:rPr>
        <w:t xml:space="preserve">All shirts must have short or long sleeves and must have a collar (polo, dress-style, peter pan or turtleneck). </w:t>
      </w:r>
    </w:p>
    <w:p w14:paraId="79B590ED" w14:textId="2B329F8D" w:rsidR="006109ED" w:rsidRPr="005B0CA1" w:rsidRDefault="006109ED" w:rsidP="006109ED">
      <w:pPr>
        <w:spacing w:before="100" w:beforeAutospacing="1" w:after="100" w:afterAutospacing="1"/>
        <w:rPr>
          <w:color w:val="333333"/>
        </w:rPr>
      </w:pPr>
      <w:r w:rsidRPr="005B0CA1">
        <w:rPr>
          <w:color w:val="333333"/>
        </w:rPr>
        <w:t xml:space="preserve">White or </w:t>
      </w:r>
      <w:r w:rsidR="00C6218D" w:rsidRPr="005B0CA1">
        <w:rPr>
          <w:color w:val="333333"/>
        </w:rPr>
        <w:t>navy-blue</w:t>
      </w:r>
      <w:r w:rsidRPr="005B0CA1">
        <w:rPr>
          <w:color w:val="333333"/>
        </w:rPr>
        <w:t xml:space="preserve"> shirts are acceptable</w:t>
      </w:r>
      <w:r w:rsidR="003E2F9A" w:rsidRPr="005B0CA1">
        <w:rPr>
          <w:color w:val="333333"/>
        </w:rPr>
        <w:t xml:space="preserve"> in all Metro schools.  </w:t>
      </w:r>
      <w:r w:rsidR="006F77ED" w:rsidRPr="005B0CA1">
        <w:rPr>
          <w:color w:val="333333"/>
        </w:rPr>
        <w:t>PPE has</w:t>
      </w:r>
      <w:r w:rsidRPr="005B0CA1">
        <w:rPr>
          <w:color w:val="333333"/>
        </w:rPr>
        <w:t xml:space="preserve"> opted to allow students to wear ANY </w:t>
      </w:r>
      <w:r w:rsidR="006F77ED" w:rsidRPr="005B0CA1">
        <w:rPr>
          <w:color w:val="333333"/>
        </w:rPr>
        <w:t>solid color polo collared shirt or dress.</w:t>
      </w:r>
    </w:p>
    <w:p w14:paraId="4585C923" w14:textId="3786F65C" w:rsidR="006109ED" w:rsidRPr="005B0CA1" w:rsidRDefault="006109ED" w:rsidP="006109ED">
      <w:pPr>
        <w:spacing w:before="100" w:beforeAutospacing="1" w:after="100" w:afterAutospacing="1"/>
        <w:rPr>
          <w:color w:val="333333"/>
        </w:rPr>
      </w:pPr>
      <w:r w:rsidRPr="005B0CA1">
        <w:rPr>
          <w:color w:val="333333"/>
        </w:rPr>
        <w:t>All pants, shorts, capri pants, skirts, skorts or jumpers must be navy blue, black or any shade of khaki. Cargo pants and denim jeans of</w:t>
      </w:r>
      <w:r w:rsidR="006F77ED" w:rsidRPr="005B0CA1">
        <w:rPr>
          <w:color w:val="333333"/>
        </w:rPr>
        <w:t xml:space="preserve"> any color are NOT permissible</w:t>
      </w:r>
      <w:r w:rsidR="005B0CA1">
        <w:rPr>
          <w:color w:val="333333"/>
        </w:rPr>
        <w:t xml:space="preserve"> </w:t>
      </w:r>
      <w:r w:rsidR="00C6218D">
        <w:rPr>
          <w:color w:val="333333"/>
        </w:rPr>
        <w:t>except for</w:t>
      </w:r>
      <w:r w:rsidR="005B0CA1">
        <w:rPr>
          <w:color w:val="333333"/>
        </w:rPr>
        <w:t xml:space="preserve"> </w:t>
      </w:r>
      <w:r w:rsidR="006F77ED" w:rsidRPr="005B0CA1">
        <w:rPr>
          <w:color w:val="333333"/>
        </w:rPr>
        <w:t>“jeans” day.</w:t>
      </w:r>
    </w:p>
    <w:p w14:paraId="38821311" w14:textId="77777777" w:rsidR="006109ED" w:rsidRPr="00516210" w:rsidRDefault="006109ED" w:rsidP="006109ED">
      <w:pPr>
        <w:spacing w:before="100" w:beforeAutospacing="1" w:after="100" w:afterAutospacing="1"/>
        <w:rPr>
          <w:color w:val="333333"/>
        </w:rPr>
      </w:pPr>
      <w:r w:rsidRPr="00516210">
        <w:rPr>
          <w:color w:val="333333"/>
        </w:rPr>
        <w:t>All shirts must be properly buttoned and tucked inside pants, shorts or skirts.</w:t>
      </w:r>
    </w:p>
    <w:p w14:paraId="7122345C" w14:textId="77777777" w:rsidR="006109ED" w:rsidRPr="00E8744E" w:rsidRDefault="006109ED" w:rsidP="006109ED">
      <w:pPr>
        <w:spacing w:before="100" w:beforeAutospacing="1" w:after="100" w:afterAutospacing="1"/>
        <w:rPr>
          <w:b/>
          <w:color w:val="333333"/>
          <w:u w:val="single"/>
        </w:rPr>
      </w:pPr>
      <w:r w:rsidRPr="00516210">
        <w:rPr>
          <w:color w:val="333333"/>
        </w:rPr>
        <w:t>All clothing must be appropriately sized. Tight, baggy or sagging shirts or pants are not allowed.</w:t>
      </w:r>
      <w:r>
        <w:rPr>
          <w:color w:val="333333"/>
        </w:rPr>
        <w:t xml:space="preserve"> </w:t>
      </w:r>
    </w:p>
    <w:p w14:paraId="483FAEAC" w14:textId="77777777" w:rsidR="006109ED" w:rsidRPr="00516210" w:rsidRDefault="006109ED" w:rsidP="006109ED">
      <w:pPr>
        <w:spacing w:before="100" w:beforeAutospacing="1" w:after="100" w:afterAutospacing="1"/>
        <w:rPr>
          <w:color w:val="333333"/>
        </w:rPr>
      </w:pPr>
      <w:r w:rsidRPr="00516210">
        <w:rPr>
          <w:color w:val="333333"/>
        </w:rPr>
        <w:t xml:space="preserve">Logos or manufacturer trademarks, if any, must be no larger than two inches. School logos are permitted and are not limited in size. </w:t>
      </w:r>
      <w:r w:rsidR="00FF78E7">
        <w:rPr>
          <w:color w:val="333333"/>
        </w:rPr>
        <w:t>Percy Priest spirit-wear shirts, pullovers and sweatshirts may be worn any day of the week.  PPE logo athletic shorts may be worn on Fridays or</w:t>
      </w:r>
      <w:r w:rsidR="004733E7">
        <w:rPr>
          <w:color w:val="333333"/>
        </w:rPr>
        <w:t xml:space="preserve"> days designated by the administration.</w:t>
      </w:r>
    </w:p>
    <w:p w14:paraId="4E1CE310" w14:textId="77777777" w:rsidR="006109ED" w:rsidRPr="00516210" w:rsidRDefault="006109ED" w:rsidP="006109ED">
      <w:pPr>
        <w:spacing w:before="100" w:beforeAutospacing="1" w:after="100" w:afterAutospacing="1"/>
        <w:rPr>
          <w:color w:val="333333"/>
        </w:rPr>
      </w:pPr>
      <w:r w:rsidRPr="00516210">
        <w:rPr>
          <w:color w:val="333333"/>
        </w:rPr>
        <w:t xml:space="preserve">T-shirts with or without sleeves may be worn as undergarments. They must be solid </w:t>
      </w:r>
      <w:r w:rsidR="005B0CA1" w:rsidRPr="00516210">
        <w:rPr>
          <w:color w:val="333333"/>
        </w:rPr>
        <w:t>white;</w:t>
      </w:r>
      <w:r w:rsidRPr="00516210">
        <w:rPr>
          <w:color w:val="333333"/>
        </w:rPr>
        <w:t xml:space="preserve"> navy blue or one of the additional solid colors approved by the school and may not display any writing, pictures or images. </w:t>
      </w:r>
    </w:p>
    <w:p w14:paraId="453FA9D7" w14:textId="6CCB3D7B" w:rsidR="006109ED" w:rsidRPr="00516210" w:rsidRDefault="006109ED" w:rsidP="006109ED">
      <w:pPr>
        <w:spacing w:before="100" w:beforeAutospacing="1" w:after="100" w:afterAutospacing="1"/>
        <w:rPr>
          <w:color w:val="333333"/>
        </w:rPr>
      </w:pPr>
      <w:r w:rsidRPr="00516210">
        <w:rPr>
          <w:color w:val="333333"/>
        </w:rPr>
        <w:t xml:space="preserve"> A single blazer, suit jacket, vest, sweater, or cardigan is permitted as an item that may be worn over the Standard Attire top. These garments must be in one of the district- or school-approved solid colors. </w:t>
      </w:r>
      <w:r w:rsidR="00FF78E7">
        <w:rPr>
          <w:b/>
          <w:color w:val="333333"/>
        </w:rPr>
        <w:t>Only PPE spirit-</w:t>
      </w:r>
      <w:r w:rsidR="005B0CA1" w:rsidRPr="00FF78E7">
        <w:rPr>
          <w:b/>
          <w:color w:val="333333"/>
        </w:rPr>
        <w:t>wear</w:t>
      </w:r>
      <w:r w:rsidR="005B0CA1">
        <w:rPr>
          <w:color w:val="333333"/>
        </w:rPr>
        <w:t xml:space="preserve"> </w:t>
      </w:r>
      <w:r w:rsidR="005B0CA1" w:rsidRPr="00FF78E7">
        <w:rPr>
          <w:b/>
          <w:color w:val="333333"/>
          <w:u w:val="single"/>
        </w:rPr>
        <w:t>h</w:t>
      </w:r>
      <w:r w:rsidRPr="00FF78E7">
        <w:rPr>
          <w:b/>
          <w:color w:val="333333"/>
          <w:u w:val="single"/>
        </w:rPr>
        <w:t>oo</w:t>
      </w:r>
      <w:r w:rsidR="005B0CA1" w:rsidRPr="00FF78E7">
        <w:rPr>
          <w:b/>
          <w:color w:val="333333"/>
          <w:u w:val="single"/>
        </w:rPr>
        <w:t>ded sweatshirts</w:t>
      </w:r>
      <w:r w:rsidR="005B0CA1">
        <w:rPr>
          <w:color w:val="333333"/>
        </w:rPr>
        <w:t xml:space="preserve"> </w:t>
      </w:r>
      <w:r w:rsidR="00C6218D">
        <w:rPr>
          <w:color w:val="333333"/>
        </w:rPr>
        <w:t>can</w:t>
      </w:r>
      <w:r w:rsidR="005B0CA1">
        <w:rPr>
          <w:color w:val="333333"/>
        </w:rPr>
        <w:t xml:space="preserve"> be worn in the school.</w:t>
      </w:r>
    </w:p>
    <w:p w14:paraId="36636C75" w14:textId="77777777" w:rsidR="006109ED" w:rsidRPr="00516210" w:rsidRDefault="006109ED" w:rsidP="006109ED">
      <w:pPr>
        <w:spacing w:before="100" w:beforeAutospacing="1" w:after="100" w:afterAutospacing="1"/>
        <w:rPr>
          <w:color w:val="333333"/>
        </w:rPr>
      </w:pPr>
      <w:r w:rsidRPr="00516210">
        <w:rPr>
          <w:color w:val="333333"/>
        </w:rPr>
        <w:t xml:space="preserve">Outerwear such as raincoats, windbreakers and cold-weather jackets and coats may not be worn in the school. </w:t>
      </w:r>
    </w:p>
    <w:p w14:paraId="1F4485B2" w14:textId="77777777" w:rsidR="006109ED" w:rsidRPr="00516210" w:rsidRDefault="006109ED" w:rsidP="006109ED">
      <w:pPr>
        <w:spacing w:before="100" w:beforeAutospacing="1" w:after="100" w:afterAutospacing="1"/>
        <w:rPr>
          <w:color w:val="333333"/>
        </w:rPr>
      </w:pPr>
      <w:r w:rsidRPr="00516210">
        <w:rPr>
          <w:color w:val="333333"/>
        </w:rPr>
        <w:t>Appropriate footwear must be worn at all times. Laces on shoes or sneakers must be tied. No house shoes</w:t>
      </w:r>
      <w:r w:rsidR="00FF78E7">
        <w:rPr>
          <w:color w:val="333333"/>
        </w:rPr>
        <w:t xml:space="preserve"> or flip-flops</w:t>
      </w:r>
      <w:r w:rsidRPr="00516210">
        <w:rPr>
          <w:color w:val="333333"/>
        </w:rPr>
        <w:t xml:space="preserve"> are allowed. </w:t>
      </w:r>
    </w:p>
    <w:p w14:paraId="22C9B231" w14:textId="77777777" w:rsidR="006109ED" w:rsidRPr="00516210" w:rsidRDefault="006109ED" w:rsidP="006109ED">
      <w:pPr>
        <w:spacing w:before="100" w:beforeAutospacing="1" w:after="100" w:afterAutospacing="1"/>
        <w:rPr>
          <w:color w:val="333333"/>
        </w:rPr>
      </w:pPr>
      <w:r w:rsidRPr="00516210">
        <w:rPr>
          <w:color w:val="333333"/>
        </w:rPr>
        <w:t xml:space="preserve">Torn clothing or see-through clothing is prohibited. </w:t>
      </w:r>
      <w:r w:rsidR="00FF78E7">
        <w:rPr>
          <w:color w:val="333333"/>
        </w:rPr>
        <w:t>No offensive or foul language is allowed on any clothing.</w:t>
      </w:r>
    </w:p>
    <w:p w14:paraId="2EC5C1F1" w14:textId="77777777" w:rsidR="006109ED" w:rsidRPr="00516210" w:rsidRDefault="006109ED" w:rsidP="006109ED">
      <w:pPr>
        <w:spacing w:before="100" w:beforeAutospacing="1" w:after="100" w:afterAutospacing="1"/>
        <w:rPr>
          <w:color w:val="333333"/>
        </w:rPr>
      </w:pPr>
      <w:r w:rsidRPr="00516210">
        <w:t>Spiked accessories, oversized jewelry or belt buckles and inappropriate head coverings such as bandanas or do-rags cannot be worn or seen during school time or school functions.</w:t>
      </w:r>
    </w:p>
    <w:p w14:paraId="73AE009B" w14:textId="77777777" w:rsidR="00A45A70" w:rsidRPr="00065564" w:rsidRDefault="00377259" w:rsidP="00065564">
      <w:pPr>
        <w:pStyle w:val="Default"/>
        <w:tabs>
          <w:tab w:val="left" w:pos="600"/>
          <w:tab w:val="center" w:pos="4680"/>
          <w:tab w:val="left" w:pos="7740"/>
        </w:tabs>
        <w:rPr>
          <w:b/>
          <w:color w:val="auto"/>
          <w:u w:val="single"/>
        </w:rPr>
      </w:pPr>
      <w:r>
        <w:br w:type="page"/>
      </w:r>
    </w:p>
    <w:p w14:paraId="755A3424" w14:textId="77777777" w:rsidR="005D4098" w:rsidRPr="00710937" w:rsidRDefault="005D4098" w:rsidP="005D4098">
      <w:pPr>
        <w:pStyle w:val="Heading6"/>
      </w:pPr>
      <w:r w:rsidRPr="00710937">
        <w:lastRenderedPageBreak/>
        <w:t>Metropolitan Nashville Board of Public Education</w:t>
      </w:r>
    </w:p>
    <w:p w14:paraId="208F3068" w14:textId="77777777" w:rsidR="005D4098" w:rsidRPr="00710937" w:rsidRDefault="005D4098" w:rsidP="005D4098">
      <w:pPr>
        <w:jc w:val="center"/>
      </w:pPr>
    </w:p>
    <w:p w14:paraId="3F8C6893" w14:textId="6D19860C" w:rsidR="005D4098" w:rsidRPr="00710937" w:rsidRDefault="00B0511A" w:rsidP="00B0511A">
      <w:r w:rsidRPr="00710937">
        <w:t xml:space="preserve">                                                           </w:t>
      </w:r>
      <w:r w:rsidR="00710937" w:rsidRPr="00710937">
        <w:rPr>
          <w:b/>
          <w:bCs/>
        </w:rPr>
        <w:t>G</w:t>
      </w:r>
      <w:r w:rsidR="00710937">
        <w:rPr>
          <w:b/>
          <w:bCs/>
        </w:rPr>
        <w:t>ini</w:t>
      </w:r>
      <w:r w:rsidR="00710937" w:rsidRPr="00710937">
        <w:rPr>
          <w:b/>
          <w:bCs/>
        </w:rPr>
        <w:t xml:space="preserve"> </w:t>
      </w:r>
      <w:proofErr w:type="spellStart"/>
      <w:r w:rsidR="00710937" w:rsidRPr="00710937">
        <w:rPr>
          <w:b/>
          <w:bCs/>
        </w:rPr>
        <w:t>P</w:t>
      </w:r>
      <w:r w:rsidR="00710937">
        <w:rPr>
          <w:b/>
          <w:bCs/>
        </w:rPr>
        <w:t>upo</w:t>
      </w:r>
      <w:proofErr w:type="spellEnd"/>
      <w:r w:rsidR="00710937" w:rsidRPr="00710937">
        <w:rPr>
          <w:b/>
          <w:bCs/>
        </w:rPr>
        <w:t>-W</w:t>
      </w:r>
      <w:r w:rsidR="00710937">
        <w:rPr>
          <w:b/>
          <w:bCs/>
        </w:rPr>
        <w:t>alker</w:t>
      </w:r>
      <w:r w:rsidR="005D4098" w:rsidRPr="00710937">
        <w:t>, District 8</w:t>
      </w:r>
    </w:p>
    <w:p w14:paraId="0894B037" w14:textId="556CF7C4" w:rsidR="005D4098" w:rsidRPr="00710937" w:rsidRDefault="008016D3" w:rsidP="008016D3">
      <w:pPr>
        <w:tabs>
          <w:tab w:val="center" w:pos="4680"/>
          <w:tab w:val="left" w:pos="6285"/>
        </w:tabs>
      </w:pPr>
      <w:r w:rsidRPr="00710937">
        <w:tab/>
      </w:r>
    </w:p>
    <w:p w14:paraId="3E201CAB" w14:textId="77777777" w:rsidR="005D4098" w:rsidRPr="00710937" w:rsidRDefault="005D4098" w:rsidP="008C1C6D">
      <w:pPr>
        <w:jc w:val="center"/>
        <w:rPr>
          <w:b/>
        </w:rPr>
      </w:pPr>
      <w:r w:rsidRPr="00710937">
        <w:rPr>
          <w:b/>
        </w:rPr>
        <w:t>Director of Schools</w:t>
      </w:r>
    </w:p>
    <w:p w14:paraId="70F8A9A1" w14:textId="232B767A" w:rsidR="005D4098" w:rsidRPr="00710937" w:rsidRDefault="0068078D" w:rsidP="005D4098">
      <w:pPr>
        <w:jc w:val="center"/>
      </w:pPr>
      <w:r w:rsidRPr="00710937">
        <w:t xml:space="preserve">Dr. </w:t>
      </w:r>
      <w:r w:rsidR="00710937" w:rsidRPr="00710937">
        <w:t>Adrienne Battle</w:t>
      </w:r>
    </w:p>
    <w:p w14:paraId="0E9079B5" w14:textId="77777777" w:rsidR="005D4098" w:rsidRPr="00EB66FC" w:rsidRDefault="005D4098" w:rsidP="005D4098">
      <w:pPr>
        <w:jc w:val="center"/>
        <w:rPr>
          <w:highlight w:val="yellow"/>
        </w:rPr>
      </w:pPr>
    </w:p>
    <w:p w14:paraId="60F310B9" w14:textId="77777777" w:rsidR="00167E04" w:rsidRDefault="00167E04" w:rsidP="005D4098">
      <w:pPr>
        <w:jc w:val="center"/>
      </w:pPr>
    </w:p>
    <w:p w14:paraId="67D57062" w14:textId="77777777" w:rsidR="005D4098" w:rsidRDefault="00C6218D" w:rsidP="005D4098">
      <w:pPr>
        <w:jc w:val="center"/>
      </w:pPr>
      <w:hyperlink r:id="rId20" w:history="1">
        <w:r w:rsidR="005D4098">
          <w:rPr>
            <w:rStyle w:val="Hyperlink"/>
          </w:rPr>
          <w:t>www.mnps.org</w:t>
        </w:r>
      </w:hyperlink>
    </w:p>
    <w:p w14:paraId="02453E04" w14:textId="77777777" w:rsidR="005D4098" w:rsidRDefault="005D4098" w:rsidP="005D4098"/>
    <w:p w14:paraId="3568CDD6" w14:textId="4AFA2DFF" w:rsidR="005D4098" w:rsidRDefault="00EB66FC" w:rsidP="005D4098">
      <w:pPr>
        <w:jc w:val="center"/>
      </w:pPr>
      <w:r w:rsidRPr="00CD7503">
        <w:rPr>
          <w:noProof/>
        </w:rPr>
        <w:drawing>
          <wp:inline distT="0" distB="0" distL="0" distR="0" wp14:anchorId="5C6C23C9" wp14:editId="63017BE0">
            <wp:extent cx="1828800" cy="480060"/>
            <wp:effectExtent l="0" t="0" r="0" b="0"/>
            <wp:docPr id="8" name="Picture 1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480060"/>
                    </a:xfrm>
                    <a:prstGeom prst="rect">
                      <a:avLst/>
                    </a:prstGeom>
                    <a:noFill/>
                    <a:ln>
                      <a:noFill/>
                    </a:ln>
                  </pic:spPr>
                </pic:pic>
              </a:graphicData>
            </a:graphic>
          </wp:inline>
        </w:drawing>
      </w:r>
    </w:p>
    <w:p w14:paraId="10AD4EEF" w14:textId="77777777" w:rsidR="005D4098" w:rsidRDefault="005D4098" w:rsidP="005D4098"/>
    <w:p w14:paraId="63B9D62D" w14:textId="27FE87E3" w:rsidR="005D4098" w:rsidRDefault="00EB66FC">
      <w:pPr>
        <w:rPr>
          <w:b/>
          <w:bCs/>
          <w:sz w:val="16"/>
          <w:szCs w:val="16"/>
          <w:u w:val="single"/>
        </w:rPr>
      </w:pPr>
      <w:r w:rsidRPr="007E3036">
        <w:rPr>
          <w:noProof/>
          <w:sz w:val="16"/>
          <w:szCs w:val="16"/>
        </w:rPr>
        <w:drawing>
          <wp:inline distT="0" distB="0" distL="0" distR="0" wp14:anchorId="3BA5CCDB" wp14:editId="1B51B0F6">
            <wp:extent cx="457200" cy="457200"/>
            <wp:effectExtent l="0" t="0" r="0" b="0"/>
            <wp:docPr id="9" name="Picture 15" descr="Assessibili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ssessibility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5D4098">
        <w:rPr>
          <w:sz w:val="16"/>
          <w:szCs w:val="16"/>
        </w:rPr>
        <w:t xml:space="preserve">  </w:t>
      </w:r>
      <w:r w:rsidR="005D4098">
        <w:rPr>
          <w:b/>
          <w:bCs/>
          <w:sz w:val="16"/>
          <w:szCs w:val="16"/>
          <w:u w:val="single"/>
        </w:rPr>
        <w:t>1.  Request for alternate format</w:t>
      </w:r>
    </w:p>
    <w:p w14:paraId="6B5A74C1" w14:textId="77777777" w:rsidR="005D4098" w:rsidRDefault="005D4098">
      <w:pPr>
        <w:pStyle w:val="BodyTextIndent2"/>
        <w:spacing w:line="240" w:lineRule="auto"/>
        <w:ind w:left="720"/>
        <w:rPr>
          <w:sz w:val="16"/>
          <w:szCs w:val="16"/>
        </w:rPr>
      </w:pPr>
      <w:r>
        <w:rPr>
          <w:sz w:val="16"/>
          <w:szCs w:val="16"/>
        </w:rPr>
        <w:t xml:space="preserve">       To request this information in an alternate format, please contact your building principal or department head.  </w:t>
      </w:r>
    </w:p>
    <w:p w14:paraId="083E0C59" w14:textId="77777777" w:rsidR="005D4098" w:rsidRDefault="005D4098">
      <w:pPr>
        <w:ind w:left="720"/>
        <w:rPr>
          <w:sz w:val="16"/>
          <w:szCs w:val="16"/>
        </w:rPr>
      </w:pPr>
    </w:p>
    <w:p w14:paraId="4F6C6C1A" w14:textId="00C19C8B" w:rsidR="005D4098" w:rsidRDefault="00EB66FC">
      <w:pPr>
        <w:rPr>
          <w:b/>
          <w:bCs/>
          <w:sz w:val="16"/>
          <w:szCs w:val="16"/>
          <w:u w:val="single"/>
        </w:rPr>
      </w:pPr>
      <w:r w:rsidRPr="007E3036">
        <w:rPr>
          <w:noProof/>
          <w:sz w:val="16"/>
          <w:szCs w:val="16"/>
        </w:rPr>
        <w:drawing>
          <wp:inline distT="0" distB="0" distL="0" distR="0" wp14:anchorId="62B0CA8B" wp14:editId="2C4C28AF">
            <wp:extent cx="457200" cy="457200"/>
            <wp:effectExtent l="0" t="0" r="0" b="0"/>
            <wp:docPr id="10" name="Picture 16" descr="Assessibility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ssessibility symbo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005D4098">
        <w:rPr>
          <w:sz w:val="16"/>
          <w:szCs w:val="16"/>
        </w:rPr>
        <w:t xml:space="preserve">  </w:t>
      </w:r>
      <w:r w:rsidR="005D4098">
        <w:rPr>
          <w:b/>
          <w:bCs/>
          <w:sz w:val="16"/>
          <w:szCs w:val="16"/>
          <w:u w:val="single"/>
        </w:rPr>
        <w:t>2.  Request for auxiliary aids at a school building statement</w:t>
      </w:r>
    </w:p>
    <w:p w14:paraId="0D7BFD03" w14:textId="77777777" w:rsidR="005D4098" w:rsidRDefault="005D4098">
      <w:pPr>
        <w:pStyle w:val="BodyTextIndent"/>
        <w:ind w:left="1005"/>
        <w:jc w:val="both"/>
        <w:rPr>
          <w:sz w:val="16"/>
          <w:szCs w:val="16"/>
        </w:rPr>
      </w:pPr>
      <w:r>
        <w:rPr>
          <w:sz w:val="16"/>
          <w:szCs w:val="16"/>
        </w:rPr>
        <w:t xml:space="preserve">Individuals who need auxiliary aids and services are to make their request known to the building principal or department head prior to the date it is needed.  (Interpreters for the deaf or hard of hearing must be requested forty-eight [48] hours prior to the event.)    </w:t>
      </w:r>
    </w:p>
    <w:p w14:paraId="68A60E37" w14:textId="77777777" w:rsidR="005D4098" w:rsidRDefault="005D4098"/>
    <w:p w14:paraId="457C41AD" w14:textId="77777777" w:rsidR="005D4098" w:rsidRPr="00063AC6" w:rsidRDefault="005D4098">
      <w:r w:rsidRPr="00063AC6">
        <w:rPr>
          <w:rFonts w:ascii="Arial" w:hAnsi="Arial" w:cs="Arial"/>
          <w:i/>
          <w:iCs/>
          <w:sz w:val="20"/>
          <w:szCs w:val="20"/>
        </w:rPr>
        <w:t>The Metropolitan Nashville Public Schools (MNPS) does not discriminate on the basis of race, religion, creed, gender, gender identity, sexual orientation, national origin, color, age, and/or disability in admission to, access to, or operation of its programs, services or activities. Las escuelas Públicas Metropolitanas de Nashville  (MNPS, por sus siglas en inglés) no discriminan por la raza, religión, credo, género, identidad de género, orientación sexual, origen nacional, color, edad y/o discapacidad en la admisión, acceso u operación de sus programas, servicios o actividades</w:t>
      </w:r>
    </w:p>
    <w:p w14:paraId="4AF060B0" w14:textId="77777777" w:rsidR="003A7867" w:rsidRDefault="003A7867" w:rsidP="003A7867"/>
    <w:sectPr w:rsidR="003A7867" w:rsidSect="005D4098">
      <w:headerReference w:type="default" r:id="rId23"/>
      <w:footerReference w:type="even" r:id="rId24"/>
      <w:footerReference w:type="default" r:id="rId25"/>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3E2B7" w14:textId="77777777" w:rsidR="006F3150" w:rsidRDefault="006F3150">
      <w:r>
        <w:separator/>
      </w:r>
    </w:p>
  </w:endnote>
  <w:endnote w:type="continuationSeparator" w:id="0">
    <w:p w14:paraId="6D01F467" w14:textId="77777777" w:rsidR="006F3150" w:rsidRDefault="006F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4AADB" w14:textId="77777777" w:rsidR="00B679B6" w:rsidRDefault="00B679B6" w:rsidP="005D40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B489C" w14:textId="77777777" w:rsidR="00B679B6" w:rsidRDefault="00B679B6" w:rsidP="005D40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EA7A6" w14:textId="77777777" w:rsidR="00B95AB0" w:rsidRDefault="00B95AB0">
    <w:pPr>
      <w:pStyle w:val="Footer"/>
      <w:jc w:val="right"/>
    </w:pPr>
    <w:r>
      <w:fldChar w:fldCharType="begin"/>
    </w:r>
    <w:r>
      <w:instrText xml:space="preserve"> PAGE   \* MERGEFORMAT </w:instrText>
    </w:r>
    <w:r>
      <w:fldChar w:fldCharType="separate"/>
    </w:r>
    <w:r w:rsidR="00A85288">
      <w:rPr>
        <w:noProof/>
      </w:rPr>
      <w:t>1</w:t>
    </w:r>
    <w:r>
      <w:rPr>
        <w:noProof/>
      </w:rPr>
      <w:fldChar w:fldCharType="end"/>
    </w:r>
  </w:p>
  <w:p w14:paraId="4FF23B09" w14:textId="77777777" w:rsidR="00B679B6" w:rsidRDefault="00B679B6" w:rsidP="005D40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0DBD2" w14:textId="77777777" w:rsidR="006F3150" w:rsidRDefault="006F3150">
      <w:r>
        <w:separator/>
      </w:r>
    </w:p>
  </w:footnote>
  <w:footnote w:type="continuationSeparator" w:id="0">
    <w:p w14:paraId="4250593B" w14:textId="77777777" w:rsidR="006F3150" w:rsidRDefault="006F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5E474" w14:textId="52FC9E3B" w:rsidR="00B95AB0" w:rsidRDefault="004E5D7A">
    <w:pPr>
      <w:pStyle w:val="Header"/>
    </w:pPr>
    <w:r>
      <w:t>D</w:t>
    </w:r>
    <w:r w:rsidR="00930CF7">
      <w:t>istrict</w:t>
    </w:r>
    <w:r w:rsidR="00742085">
      <w:t xml:space="preserve"> </w:t>
    </w:r>
    <w:r w:rsidR="00EB66FC">
      <w:t>2020-21</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Assessibility symbol"/>
      </v:shape>
    </w:pict>
  </w:numPicBullet>
  <w:abstractNum w:abstractNumId="0" w15:restartNumberingAfterBreak="0">
    <w:nsid w:val="FFFFFFFE"/>
    <w:multiLevelType w:val="singleLevel"/>
    <w:tmpl w:val="673261D4"/>
    <w:lvl w:ilvl="0">
      <w:numFmt w:val="bullet"/>
      <w:lvlText w:val="*"/>
      <w:lvlJc w:val="left"/>
    </w:lvl>
  </w:abstractNum>
  <w:abstractNum w:abstractNumId="1" w15:restartNumberingAfterBreak="0">
    <w:nsid w:val="0726647D"/>
    <w:multiLevelType w:val="hybridMultilevel"/>
    <w:tmpl w:val="4A20298C"/>
    <w:lvl w:ilvl="0" w:tplc="673261D4">
      <w:start w:val="1"/>
      <w:numFmt w:val="bullet"/>
      <w:lvlText w:val=""/>
      <w:legacy w:legacy="1" w:legacySpace="0" w:legacyIndent="360"/>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63456"/>
    <w:multiLevelType w:val="hybridMultilevel"/>
    <w:tmpl w:val="02E21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FE105A"/>
    <w:multiLevelType w:val="hybridMultilevel"/>
    <w:tmpl w:val="119E16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72832"/>
    <w:multiLevelType w:val="hybridMultilevel"/>
    <w:tmpl w:val="5EF097B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109E9"/>
    <w:multiLevelType w:val="hybridMultilevel"/>
    <w:tmpl w:val="0C1854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913AB"/>
    <w:multiLevelType w:val="hybridMultilevel"/>
    <w:tmpl w:val="796A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53F21"/>
    <w:multiLevelType w:val="hybridMultilevel"/>
    <w:tmpl w:val="071CF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E214B1"/>
    <w:multiLevelType w:val="hybridMultilevel"/>
    <w:tmpl w:val="B38C82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14654"/>
    <w:multiLevelType w:val="hybridMultilevel"/>
    <w:tmpl w:val="AAA88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635D8C"/>
    <w:multiLevelType w:val="hybridMultilevel"/>
    <w:tmpl w:val="9230D0C0"/>
    <w:lvl w:ilvl="0" w:tplc="04090009">
      <w:start w:val="1"/>
      <w:numFmt w:val="bullet"/>
      <w:lvlText w:val=""/>
      <w:lvlJc w:val="left"/>
      <w:pPr>
        <w:tabs>
          <w:tab w:val="num" w:pos="720"/>
        </w:tabs>
        <w:ind w:left="720" w:hanging="360"/>
      </w:pPr>
      <w:rPr>
        <w:rFonts w:ascii="Wingdings" w:hAnsi="Wingdings" w:hint="default"/>
      </w:rPr>
    </w:lvl>
    <w:lvl w:ilvl="1" w:tplc="DA161F56">
      <w:numFmt w:val="bullet"/>
      <w:lvlText w:val=""/>
      <w:lvlJc w:val="left"/>
      <w:pPr>
        <w:tabs>
          <w:tab w:val="num" w:pos="1620"/>
        </w:tabs>
        <w:ind w:left="1620" w:hanging="540"/>
      </w:pPr>
      <w:rPr>
        <w:rFonts w:ascii="Wingdings" w:eastAsia="Times New Roman" w:hAnsi="Wingding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53352"/>
    <w:multiLevelType w:val="hybridMultilevel"/>
    <w:tmpl w:val="2598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10669"/>
    <w:multiLevelType w:val="hybridMultilevel"/>
    <w:tmpl w:val="EDAC91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34ADB"/>
    <w:multiLevelType w:val="hybridMultilevel"/>
    <w:tmpl w:val="163C7C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Symbol" w:hAnsi="Symbol" w:hint="default"/>
        </w:rPr>
      </w:lvl>
    </w:lvlOverride>
  </w:num>
  <w:num w:numId="2">
    <w:abstractNumId w:val="0"/>
    <w:lvlOverride w:ilvl="0">
      <w:lvl w:ilvl="0">
        <w:start w:val="1"/>
        <w:numFmt w:val="bullet"/>
        <w:lvlText w:val=""/>
        <w:legacy w:legacy="1" w:legacySpace="0" w:legacyIndent="70"/>
        <w:lvlJc w:val="left"/>
        <w:rPr>
          <w:rFonts w:ascii="Wingdings" w:hAnsi="Wingdings" w:hint="default"/>
        </w:rPr>
      </w:lvl>
    </w:lvlOverride>
  </w:num>
  <w:num w:numId="3">
    <w:abstractNumId w:val="7"/>
  </w:num>
  <w:num w:numId="4">
    <w:abstractNumId w:val="10"/>
  </w:num>
  <w:num w:numId="5">
    <w:abstractNumId w:val="6"/>
  </w:num>
  <w:num w:numId="6">
    <w:abstractNumId w:val="9"/>
  </w:num>
  <w:num w:numId="7">
    <w:abstractNumId w:val="4"/>
  </w:num>
  <w:num w:numId="8">
    <w:abstractNumId w:val="11"/>
  </w:num>
  <w:num w:numId="9">
    <w:abstractNumId w:val="3"/>
  </w:num>
  <w:num w:numId="10">
    <w:abstractNumId w:val="12"/>
  </w:num>
  <w:num w:numId="11">
    <w:abstractNumId w:val="2"/>
  </w:num>
  <w:num w:numId="12">
    <w:abstractNumId w:val="5"/>
  </w:num>
  <w:num w:numId="13">
    <w:abstractNumId w:val="8"/>
  </w:num>
  <w:num w:numId="14">
    <w:abstractNumId w:val="13"/>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45"/>
    <w:rsid w:val="000068F6"/>
    <w:rsid w:val="000151F7"/>
    <w:rsid w:val="000176D2"/>
    <w:rsid w:val="00042A5C"/>
    <w:rsid w:val="0004512D"/>
    <w:rsid w:val="00065564"/>
    <w:rsid w:val="0006653D"/>
    <w:rsid w:val="00072B0B"/>
    <w:rsid w:val="00080070"/>
    <w:rsid w:val="00097CF6"/>
    <w:rsid w:val="000B757C"/>
    <w:rsid w:val="000C33F4"/>
    <w:rsid w:val="00103549"/>
    <w:rsid w:val="0010780F"/>
    <w:rsid w:val="00121571"/>
    <w:rsid w:val="001344BD"/>
    <w:rsid w:val="00134629"/>
    <w:rsid w:val="0014766E"/>
    <w:rsid w:val="001516A2"/>
    <w:rsid w:val="00167E04"/>
    <w:rsid w:val="0019363E"/>
    <w:rsid w:val="001E5386"/>
    <w:rsid w:val="001F577D"/>
    <w:rsid w:val="00210F17"/>
    <w:rsid w:val="00230FB6"/>
    <w:rsid w:val="00247519"/>
    <w:rsid w:val="00247628"/>
    <w:rsid w:val="00261412"/>
    <w:rsid w:val="002A551E"/>
    <w:rsid w:val="002D272D"/>
    <w:rsid w:val="002D71BA"/>
    <w:rsid w:val="002E0E99"/>
    <w:rsid w:val="002F17CD"/>
    <w:rsid w:val="00320715"/>
    <w:rsid w:val="00355989"/>
    <w:rsid w:val="00361C57"/>
    <w:rsid w:val="00374D7B"/>
    <w:rsid w:val="003751FB"/>
    <w:rsid w:val="00377259"/>
    <w:rsid w:val="003831FB"/>
    <w:rsid w:val="00391143"/>
    <w:rsid w:val="003A7867"/>
    <w:rsid w:val="003B0D57"/>
    <w:rsid w:val="003B75D8"/>
    <w:rsid w:val="003D2F48"/>
    <w:rsid w:val="003E2F9A"/>
    <w:rsid w:val="003F0204"/>
    <w:rsid w:val="00413F95"/>
    <w:rsid w:val="00416F5D"/>
    <w:rsid w:val="0042534E"/>
    <w:rsid w:val="00453508"/>
    <w:rsid w:val="004560D4"/>
    <w:rsid w:val="004733E7"/>
    <w:rsid w:val="00474C76"/>
    <w:rsid w:val="004919FB"/>
    <w:rsid w:val="004C5359"/>
    <w:rsid w:val="004C7E7B"/>
    <w:rsid w:val="004E3E0E"/>
    <w:rsid w:val="004E5D7A"/>
    <w:rsid w:val="004F2C37"/>
    <w:rsid w:val="004F2C82"/>
    <w:rsid w:val="00501AFF"/>
    <w:rsid w:val="0050471D"/>
    <w:rsid w:val="0051035E"/>
    <w:rsid w:val="005413AE"/>
    <w:rsid w:val="00542B14"/>
    <w:rsid w:val="00542D9F"/>
    <w:rsid w:val="00543995"/>
    <w:rsid w:val="005636F3"/>
    <w:rsid w:val="00565B0A"/>
    <w:rsid w:val="00570959"/>
    <w:rsid w:val="005B0CA1"/>
    <w:rsid w:val="005B6E07"/>
    <w:rsid w:val="005C58B8"/>
    <w:rsid w:val="005D4098"/>
    <w:rsid w:val="005E1BEC"/>
    <w:rsid w:val="006109ED"/>
    <w:rsid w:val="006268FC"/>
    <w:rsid w:val="00654A4A"/>
    <w:rsid w:val="0067077F"/>
    <w:rsid w:val="0068078D"/>
    <w:rsid w:val="00693349"/>
    <w:rsid w:val="00697B7F"/>
    <w:rsid w:val="006A2938"/>
    <w:rsid w:val="006A4232"/>
    <w:rsid w:val="006A5845"/>
    <w:rsid w:val="006C5AED"/>
    <w:rsid w:val="006E41DB"/>
    <w:rsid w:val="006E43EA"/>
    <w:rsid w:val="006F3150"/>
    <w:rsid w:val="006F77ED"/>
    <w:rsid w:val="007105FF"/>
    <w:rsid w:val="00710937"/>
    <w:rsid w:val="00725CBF"/>
    <w:rsid w:val="0073268B"/>
    <w:rsid w:val="00742085"/>
    <w:rsid w:val="00745B99"/>
    <w:rsid w:val="007679DD"/>
    <w:rsid w:val="007A5176"/>
    <w:rsid w:val="007A64F7"/>
    <w:rsid w:val="007A7BCC"/>
    <w:rsid w:val="007C1882"/>
    <w:rsid w:val="007C3558"/>
    <w:rsid w:val="007E02D3"/>
    <w:rsid w:val="008016D3"/>
    <w:rsid w:val="008565FC"/>
    <w:rsid w:val="00874015"/>
    <w:rsid w:val="00896069"/>
    <w:rsid w:val="008B1B83"/>
    <w:rsid w:val="008B7F71"/>
    <w:rsid w:val="008C0A74"/>
    <w:rsid w:val="008C1C6D"/>
    <w:rsid w:val="008D224B"/>
    <w:rsid w:val="008D2AAE"/>
    <w:rsid w:val="008D7992"/>
    <w:rsid w:val="008E14E9"/>
    <w:rsid w:val="00911CB4"/>
    <w:rsid w:val="00930CF7"/>
    <w:rsid w:val="00931FCA"/>
    <w:rsid w:val="009401E2"/>
    <w:rsid w:val="00950073"/>
    <w:rsid w:val="009536BC"/>
    <w:rsid w:val="009552B1"/>
    <w:rsid w:val="009667FD"/>
    <w:rsid w:val="00967FF9"/>
    <w:rsid w:val="009A02B5"/>
    <w:rsid w:val="009D1954"/>
    <w:rsid w:val="00A21EAB"/>
    <w:rsid w:val="00A222B6"/>
    <w:rsid w:val="00A400A3"/>
    <w:rsid w:val="00A43C5C"/>
    <w:rsid w:val="00A45A70"/>
    <w:rsid w:val="00A54ED7"/>
    <w:rsid w:val="00A6029C"/>
    <w:rsid w:val="00A806C1"/>
    <w:rsid w:val="00A85288"/>
    <w:rsid w:val="00AC4111"/>
    <w:rsid w:val="00AE04F3"/>
    <w:rsid w:val="00AF24A0"/>
    <w:rsid w:val="00B0511A"/>
    <w:rsid w:val="00B2542F"/>
    <w:rsid w:val="00B33EF8"/>
    <w:rsid w:val="00B51F70"/>
    <w:rsid w:val="00B5309F"/>
    <w:rsid w:val="00B57A1F"/>
    <w:rsid w:val="00B64AF4"/>
    <w:rsid w:val="00B679B6"/>
    <w:rsid w:val="00B7021B"/>
    <w:rsid w:val="00B712AC"/>
    <w:rsid w:val="00B82050"/>
    <w:rsid w:val="00B92E5E"/>
    <w:rsid w:val="00B95AB0"/>
    <w:rsid w:val="00BB52C6"/>
    <w:rsid w:val="00BD27D8"/>
    <w:rsid w:val="00BE0022"/>
    <w:rsid w:val="00BE68BA"/>
    <w:rsid w:val="00BF4111"/>
    <w:rsid w:val="00C11662"/>
    <w:rsid w:val="00C3705E"/>
    <w:rsid w:val="00C47902"/>
    <w:rsid w:val="00C50291"/>
    <w:rsid w:val="00C6218D"/>
    <w:rsid w:val="00C62375"/>
    <w:rsid w:val="00C70447"/>
    <w:rsid w:val="00C7082D"/>
    <w:rsid w:val="00C8403E"/>
    <w:rsid w:val="00D10996"/>
    <w:rsid w:val="00D11A4A"/>
    <w:rsid w:val="00D5395A"/>
    <w:rsid w:val="00D80861"/>
    <w:rsid w:val="00D8248A"/>
    <w:rsid w:val="00DD6199"/>
    <w:rsid w:val="00DE12F3"/>
    <w:rsid w:val="00DF1A74"/>
    <w:rsid w:val="00DF26D2"/>
    <w:rsid w:val="00DF5052"/>
    <w:rsid w:val="00DF5C95"/>
    <w:rsid w:val="00E14642"/>
    <w:rsid w:val="00E23202"/>
    <w:rsid w:val="00E60D45"/>
    <w:rsid w:val="00E62D88"/>
    <w:rsid w:val="00EA0A01"/>
    <w:rsid w:val="00EB0032"/>
    <w:rsid w:val="00EB66FC"/>
    <w:rsid w:val="00EC3DB5"/>
    <w:rsid w:val="00ED0E9D"/>
    <w:rsid w:val="00ED1A0F"/>
    <w:rsid w:val="00F07583"/>
    <w:rsid w:val="00F2396D"/>
    <w:rsid w:val="00F334C8"/>
    <w:rsid w:val="00FC27F3"/>
    <w:rsid w:val="00FC6503"/>
    <w:rsid w:val="00FF6381"/>
    <w:rsid w:val="00FF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2F3F6"/>
  <w15:chartTrackingRefBased/>
  <w15:docId w15:val="{45DDD0EC-61B7-42BF-B6F0-82E7C722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1F3"/>
    <w:rPr>
      <w:sz w:val="24"/>
      <w:szCs w:val="24"/>
    </w:rPr>
  </w:style>
  <w:style w:type="paragraph" w:styleId="Heading1">
    <w:name w:val="heading 1"/>
    <w:basedOn w:val="Normal"/>
    <w:next w:val="Normal"/>
    <w:qFormat/>
    <w:rsid w:val="009071F3"/>
    <w:pPr>
      <w:keepNext/>
      <w:outlineLvl w:val="0"/>
    </w:pPr>
    <w:rPr>
      <w:b/>
      <w:bCs/>
    </w:rPr>
  </w:style>
  <w:style w:type="paragraph" w:styleId="Heading2">
    <w:name w:val="heading 2"/>
    <w:basedOn w:val="Normal"/>
    <w:next w:val="Normal"/>
    <w:link w:val="Heading2Char"/>
    <w:qFormat/>
    <w:rsid w:val="009071F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071F3"/>
    <w:pPr>
      <w:keepNext/>
      <w:spacing w:before="240" w:after="60"/>
      <w:outlineLvl w:val="2"/>
    </w:pPr>
    <w:rPr>
      <w:rFonts w:ascii="Arial" w:hAnsi="Arial" w:cs="Arial"/>
      <w:b/>
      <w:bCs/>
      <w:sz w:val="26"/>
      <w:szCs w:val="26"/>
    </w:rPr>
  </w:style>
  <w:style w:type="paragraph" w:styleId="Heading4">
    <w:name w:val="heading 4"/>
    <w:basedOn w:val="Normal"/>
    <w:next w:val="Normal"/>
    <w:qFormat/>
    <w:rsid w:val="009071F3"/>
    <w:pPr>
      <w:keepNext/>
      <w:tabs>
        <w:tab w:val="left" w:pos="6120"/>
        <w:tab w:val="left" w:pos="8820"/>
      </w:tabs>
      <w:outlineLvl w:val="3"/>
    </w:pPr>
    <w:rPr>
      <w:b/>
      <w:bCs/>
    </w:rPr>
  </w:style>
  <w:style w:type="paragraph" w:styleId="Heading5">
    <w:name w:val="heading 5"/>
    <w:basedOn w:val="Normal"/>
    <w:next w:val="Normal"/>
    <w:qFormat/>
    <w:rsid w:val="009071F3"/>
    <w:pPr>
      <w:keepNext/>
      <w:jc w:val="center"/>
      <w:outlineLvl w:val="4"/>
    </w:pPr>
    <w:rPr>
      <w:sz w:val="28"/>
    </w:rPr>
  </w:style>
  <w:style w:type="paragraph" w:styleId="Heading6">
    <w:name w:val="heading 6"/>
    <w:basedOn w:val="Normal"/>
    <w:next w:val="Normal"/>
    <w:qFormat/>
    <w:rsid w:val="009071F3"/>
    <w:pPr>
      <w:keepNext/>
      <w:jc w:val="center"/>
      <w:outlineLvl w:val="5"/>
    </w:pPr>
    <w:rPr>
      <w:b/>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71F3"/>
    <w:pPr>
      <w:jc w:val="center"/>
    </w:pPr>
    <w:rPr>
      <w:b/>
      <w:bCs/>
    </w:rPr>
  </w:style>
  <w:style w:type="paragraph" w:styleId="BodyText">
    <w:name w:val="Body Text"/>
    <w:basedOn w:val="Normal"/>
    <w:rsid w:val="009071F3"/>
    <w:rPr>
      <w:b/>
      <w:bCs/>
    </w:rPr>
  </w:style>
  <w:style w:type="paragraph" w:styleId="Header">
    <w:name w:val="header"/>
    <w:basedOn w:val="Normal"/>
    <w:rsid w:val="009071F3"/>
    <w:pPr>
      <w:tabs>
        <w:tab w:val="center" w:pos="4320"/>
        <w:tab w:val="right" w:pos="8640"/>
      </w:tabs>
    </w:pPr>
    <w:rPr>
      <w:rFonts w:ascii="Arial" w:hAnsi="Arial" w:cs="Arial"/>
      <w:sz w:val="22"/>
      <w:szCs w:val="22"/>
    </w:rPr>
  </w:style>
  <w:style w:type="paragraph" w:styleId="BodyTextIndent">
    <w:name w:val="Body Text Indent"/>
    <w:basedOn w:val="Normal"/>
    <w:rsid w:val="009071F3"/>
    <w:pPr>
      <w:ind w:left="360"/>
    </w:pPr>
  </w:style>
  <w:style w:type="character" w:styleId="Hyperlink">
    <w:name w:val="Hyperlink"/>
    <w:rsid w:val="009071F3"/>
    <w:rPr>
      <w:color w:val="0000FF"/>
      <w:u w:val="single"/>
    </w:rPr>
  </w:style>
  <w:style w:type="paragraph" w:styleId="BodyTextIndent2">
    <w:name w:val="Body Text Indent 2"/>
    <w:basedOn w:val="Normal"/>
    <w:rsid w:val="009071F3"/>
    <w:pPr>
      <w:spacing w:after="120" w:line="480" w:lineRule="auto"/>
      <w:ind w:left="360"/>
    </w:pPr>
    <w:rPr>
      <w:szCs w:val="20"/>
    </w:rPr>
  </w:style>
  <w:style w:type="paragraph" w:styleId="BodyText2">
    <w:name w:val="Body Text 2"/>
    <w:basedOn w:val="Normal"/>
    <w:rsid w:val="009071F3"/>
    <w:rPr>
      <w:b/>
      <w:bCs/>
      <w:sz w:val="36"/>
      <w:szCs w:val="28"/>
    </w:rPr>
  </w:style>
  <w:style w:type="paragraph" w:styleId="BalloonText">
    <w:name w:val="Balloon Text"/>
    <w:basedOn w:val="Normal"/>
    <w:semiHidden/>
    <w:rsid w:val="00174DD4"/>
    <w:rPr>
      <w:rFonts w:ascii="Tahoma" w:hAnsi="Tahoma" w:cs="Tahoma"/>
      <w:sz w:val="16"/>
      <w:szCs w:val="16"/>
    </w:rPr>
  </w:style>
  <w:style w:type="paragraph" w:customStyle="1" w:styleId="Default">
    <w:name w:val="Default"/>
    <w:rsid w:val="00572B8F"/>
    <w:pPr>
      <w:autoSpaceDE w:val="0"/>
      <w:autoSpaceDN w:val="0"/>
      <w:adjustRightInd w:val="0"/>
    </w:pPr>
    <w:rPr>
      <w:color w:val="000000"/>
      <w:sz w:val="24"/>
      <w:szCs w:val="24"/>
    </w:rPr>
  </w:style>
  <w:style w:type="paragraph" w:styleId="NormalWeb">
    <w:name w:val="Normal (Web)"/>
    <w:basedOn w:val="Normal"/>
    <w:rsid w:val="00893B1E"/>
    <w:pPr>
      <w:spacing w:before="100" w:beforeAutospacing="1" w:after="100" w:afterAutospacing="1"/>
    </w:pPr>
  </w:style>
  <w:style w:type="paragraph" w:styleId="Footer">
    <w:name w:val="footer"/>
    <w:basedOn w:val="Normal"/>
    <w:link w:val="FooterChar"/>
    <w:uiPriority w:val="99"/>
    <w:rsid w:val="0057554D"/>
    <w:pPr>
      <w:tabs>
        <w:tab w:val="center" w:pos="4320"/>
        <w:tab w:val="right" w:pos="8640"/>
      </w:tabs>
    </w:pPr>
  </w:style>
  <w:style w:type="character" w:styleId="PageNumber">
    <w:name w:val="page number"/>
    <w:basedOn w:val="DefaultParagraphFont"/>
    <w:rsid w:val="0057554D"/>
  </w:style>
  <w:style w:type="character" w:customStyle="1" w:styleId="FooterChar">
    <w:name w:val="Footer Char"/>
    <w:link w:val="Footer"/>
    <w:uiPriority w:val="99"/>
    <w:rsid w:val="00B95AB0"/>
    <w:rPr>
      <w:sz w:val="24"/>
      <w:szCs w:val="24"/>
    </w:rPr>
  </w:style>
  <w:style w:type="character" w:customStyle="1" w:styleId="Heading2Char">
    <w:name w:val="Heading 2 Char"/>
    <w:link w:val="Heading2"/>
    <w:rsid w:val="00A45A70"/>
    <w:rPr>
      <w:rFonts w:ascii="Arial" w:hAnsi="Arial" w:cs="Arial"/>
      <w:b/>
      <w:bCs/>
      <w:i/>
      <w:iCs/>
      <w:sz w:val="28"/>
      <w:szCs w:val="28"/>
    </w:rPr>
  </w:style>
  <w:style w:type="character" w:styleId="FollowedHyperlink">
    <w:name w:val="FollowedHyperlink"/>
    <w:rsid w:val="00742085"/>
    <w:rPr>
      <w:color w:val="800080"/>
      <w:u w:val="single"/>
    </w:rPr>
  </w:style>
  <w:style w:type="character" w:styleId="UnresolvedMention">
    <w:name w:val="Unresolved Mention"/>
    <w:basedOn w:val="DefaultParagraphFont"/>
    <w:uiPriority w:val="99"/>
    <w:semiHidden/>
    <w:unhideWhenUsed/>
    <w:rsid w:val="00EB6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01717">
      <w:bodyDiv w:val="1"/>
      <w:marLeft w:val="0"/>
      <w:marRight w:val="0"/>
      <w:marTop w:val="0"/>
      <w:marBottom w:val="0"/>
      <w:divBdr>
        <w:top w:val="none" w:sz="0" w:space="0" w:color="auto"/>
        <w:left w:val="none" w:sz="0" w:space="0" w:color="auto"/>
        <w:bottom w:val="none" w:sz="0" w:space="0" w:color="auto"/>
        <w:right w:val="none" w:sz="0" w:space="0" w:color="auto"/>
      </w:divBdr>
    </w:div>
    <w:div w:id="315644803">
      <w:bodyDiv w:val="1"/>
      <w:marLeft w:val="0"/>
      <w:marRight w:val="0"/>
      <w:marTop w:val="0"/>
      <w:marBottom w:val="0"/>
      <w:divBdr>
        <w:top w:val="none" w:sz="0" w:space="0" w:color="auto"/>
        <w:left w:val="none" w:sz="0" w:space="0" w:color="auto"/>
        <w:bottom w:val="none" w:sz="0" w:space="0" w:color="auto"/>
        <w:right w:val="none" w:sz="0" w:space="0" w:color="auto"/>
      </w:divBdr>
    </w:div>
    <w:div w:id="591937146">
      <w:bodyDiv w:val="1"/>
      <w:marLeft w:val="0"/>
      <w:marRight w:val="0"/>
      <w:marTop w:val="0"/>
      <w:marBottom w:val="0"/>
      <w:divBdr>
        <w:top w:val="none" w:sz="0" w:space="0" w:color="auto"/>
        <w:left w:val="none" w:sz="0" w:space="0" w:color="auto"/>
        <w:bottom w:val="none" w:sz="0" w:space="0" w:color="auto"/>
        <w:right w:val="none" w:sz="0" w:space="0" w:color="auto"/>
      </w:divBdr>
      <w:divsChild>
        <w:div w:id="901328060">
          <w:marLeft w:val="0"/>
          <w:marRight w:val="0"/>
          <w:marTop w:val="0"/>
          <w:marBottom w:val="0"/>
          <w:divBdr>
            <w:top w:val="none" w:sz="0" w:space="0" w:color="auto"/>
            <w:left w:val="none" w:sz="0" w:space="0" w:color="auto"/>
            <w:bottom w:val="none" w:sz="0" w:space="0" w:color="auto"/>
            <w:right w:val="none" w:sz="0" w:space="0" w:color="auto"/>
          </w:divBdr>
        </w:div>
      </w:divsChild>
    </w:div>
    <w:div w:id="769006048">
      <w:bodyDiv w:val="1"/>
      <w:marLeft w:val="0"/>
      <w:marRight w:val="0"/>
      <w:marTop w:val="0"/>
      <w:marBottom w:val="0"/>
      <w:divBdr>
        <w:top w:val="none" w:sz="0" w:space="0" w:color="auto"/>
        <w:left w:val="none" w:sz="0" w:space="0" w:color="auto"/>
        <w:bottom w:val="none" w:sz="0" w:space="0" w:color="auto"/>
        <w:right w:val="none" w:sz="0" w:space="0" w:color="auto"/>
      </w:divBdr>
    </w:div>
    <w:div w:id="927034128">
      <w:bodyDiv w:val="1"/>
      <w:marLeft w:val="0"/>
      <w:marRight w:val="0"/>
      <w:marTop w:val="0"/>
      <w:marBottom w:val="0"/>
      <w:divBdr>
        <w:top w:val="none" w:sz="0" w:space="0" w:color="auto"/>
        <w:left w:val="none" w:sz="0" w:space="0" w:color="auto"/>
        <w:bottom w:val="none" w:sz="0" w:space="0" w:color="auto"/>
        <w:right w:val="none" w:sz="0" w:space="0" w:color="auto"/>
      </w:divBdr>
    </w:div>
    <w:div w:id="1008141667">
      <w:bodyDiv w:val="1"/>
      <w:marLeft w:val="0"/>
      <w:marRight w:val="0"/>
      <w:marTop w:val="0"/>
      <w:marBottom w:val="0"/>
      <w:divBdr>
        <w:top w:val="none" w:sz="0" w:space="0" w:color="auto"/>
        <w:left w:val="none" w:sz="0" w:space="0" w:color="auto"/>
        <w:bottom w:val="none" w:sz="0" w:space="0" w:color="auto"/>
        <w:right w:val="none" w:sz="0" w:space="0" w:color="auto"/>
      </w:divBdr>
    </w:div>
    <w:div w:id="1835800533">
      <w:bodyDiv w:val="1"/>
      <w:marLeft w:val="0"/>
      <w:marRight w:val="0"/>
      <w:marTop w:val="0"/>
      <w:marBottom w:val="0"/>
      <w:divBdr>
        <w:top w:val="none" w:sz="0" w:space="0" w:color="auto"/>
        <w:left w:val="none" w:sz="0" w:space="0" w:color="auto"/>
        <w:bottom w:val="none" w:sz="0" w:space="0" w:color="auto"/>
        <w:right w:val="none" w:sz="0" w:space="0" w:color="auto"/>
      </w:divBdr>
      <w:divsChild>
        <w:div w:id="375813498">
          <w:marLeft w:val="0"/>
          <w:marRight w:val="0"/>
          <w:marTop w:val="0"/>
          <w:marBottom w:val="0"/>
          <w:divBdr>
            <w:top w:val="none" w:sz="0" w:space="0" w:color="auto"/>
            <w:left w:val="none" w:sz="0" w:space="0" w:color="auto"/>
            <w:bottom w:val="none" w:sz="0" w:space="0" w:color="auto"/>
            <w:right w:val="none" w:sz="0" w:space="0" w:color="auto"/>
          </w:divBdr>
        </w:div>
        <w:div w:id="908416269">
          <w:marLeft w:val="0"/>
          <w:marRight w:val="0"/>
          <w:marTop w:val="0"/>
          <w:marBottom w:val="0"/>
          <w:divBdr>
            <w:top w:val="none" w:sz="0" w:space="0" w:color="auto"/>
            <w:left w:val="none" w:sz="0" w:space="0" w:color="auto"/>
            <w:bottom w:val="none" w:sz="0" w:space="0" w:color="auto"/>
            <w:right w:val="none" w:sz="0" w:space="0" w:color="auto"/>
          </w:divBdr>
        </w:div>
      </w:divsChild>
    </w:div>
    <w:div w:id="1944802130">
      <w:bodyDiv w:val="1"/>
      <w:marLeft w:val="0"/>
      <w:marRight w:val="0"/>
      <w:marTop w:val="0"/>
      <w:marBottom w:val="0"/>
      <w:divBdr>
        <w:top w:val="none" w:sz="0" w:space="0" w:color="auto"/>
        <w:left w:val="none" w:sz="0" w:space="0" w:color="auto"/>
        <w:bottom w:val="none" w:sz="0" w:space="0" w:color="auto"/>
        <w:right w:val="none" w:sz="0" w:space="0" w:color="auto"/>
      </w:divBdr>
      <w:divsChild>
        <w:div w:id="157578627">
          <w:marLeft w:val="0"/>
          <w:marRight w:val="0"/>
          <w:marTop w:val="0"/>
          <w:marBottom w:val="0"/>
          <w:divBdr>
            <w:top w:val="none" w:sz="0" w:space="0" w:color="auto"/>
            <w:left w:val="none" w:sz="0" w:space="0" w:color="auto"/>
            <w:bottom w:val="none" w:sz="0" w:space="0" w:color="auto"/>
            <w:right w:val="none" w:sz="0" w:space="0" w:color="auto"/>
          </w:divBdr>
        </w:div>
        <w:div w:id="551844188">
          <w:marLeft w:val="0"/>
          <w:marRight w:val="0"/>
          <w:marTop w:val="0"/>
          <w:marBottom w:val="0"/>
          <w:divBdr>
            <w:top w:val="none" w:sz="0" w:space="0" w:color="auto"/>
            <w:left w:val="none" w:sz="0" w:space="0" w:color="auto"/>
            <w:bottom w:val="none" w:sz="0" w:space="0" w:color="auto"/>
            <w:right w:val="none" w:sz="0" w:space="0" w:color="auto"/>
          </w:divBdr>
        </w:div>
      </w:divsChild>
    </w:div>
    <w:div w:id="207731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emf"/><Relationship Id="rId18" Type="http://schemas.openxmlformats.org/officeDocument/2006/relationships/hyperlink" Target="https://www.myschoolapps.com/Home/PickDistric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mnp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hyperlink" Target="http://www.mnps.org" TargetMode="External"/><Relationship Id="rId19" Type="http://schemas.openxmlformats.org/officeDocument/2006/relationships/hyperlink" Target="https://www.tn.gov/education/health-and-safety/school-nutrition/free-and-reduced-price-meals.html"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7.emf"/><Relationship Id="rId22" Type="http://schemas.openxmlformats.org/officeDocument/2006/relationships/image" Target="media/image12.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743AF-2695-42AA-9B62-83AACC11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3131</Words>
  <Characters>17661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Rules and Procedures</vt:lpstr>
    </vt:vector>
  </TitlesOfParts>
  <Company>Metropolitan Nashville Public Schools</Company>
  <LinksUpToDate>false</LinksUpToDate>
  <CharactersWithSpaces>20751</CharactersWithSpaces>
  <SharedDoc>false</SharedDoc>
  <HLinks>
    <vt:vector size="18" baseType="variant">
      <vt:variant>
        <vt:i4>4522053</vt:i4>
      </vt:variant>
      <vt:variant>
        <vt:i4>6</vt:i4>
      </vt:variant>
      <vt:variant>
        <vt:i4>0</vt:i4>
      </vt:variant>
      <vt:variant>
        <vt:i4>5</vt:i4>
      </vt:variant>
      <vt:variant>
        <vt:lpwstr>http://www.mnps.org/</vt:lpwstr>
      </vt:variant>
      <vt:variant>
        <vt:lpwstr/>
      </vt:variant>
      <vt:variant>
        <vt:i4>4194317</vt:i4>
      </vt:variant>
      <vt:variant>
        <vt:i4>3</vt:i4>
      </vt:variant>
      <vt:variant>
        <vt:i4>0</vt:i4>
      </vt:variant>
      <vt:variant>
        <vt:i4>5</vt:i4>
      </vt:variant>
      <vt:variant>
        <vt:lpwstr>https://www.tn.gov/education/health-and-safety/school-nutrition/free-and-reduced-price-meals.html</vt:lpwstr>
      </vt:variant>
      <vt:variant>
        <vt:lpwstr/>
      </vt:variant>
      <vt:variant>
        <vt:i4>4522053</vt:i4>
      </vt:variant>
      <vt:variant>
        <vt:i4>0</vt:i4>
      </vt:variant>
      <vt:variant>
        <vt:i4>0</vt:i4>
      </vt:variant>
      <vt:variant>
        <vt:i4>5</vt:i4>
      </vt:variant>
      <vt:variant>
        <vt:lpwstr>http://www.mnps.org/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Procedures</dc:title>
  <dc:subject/>
  <dc:creator>MNPS</dc:creator>
  <cp:keywords/>
  <cp:lastModifiedBy>Katherine Benchoff</cp:lastModifiedBy>
  <cp:revision>4</cp:revision>
  <cp:lastPrinted>2018-07-16T20:02:00Z</cp:lastPrinted>
  <dcterms:created xsi:type="dcterms:W3CDTF">2020-08-03T17:42:00Z</dcterms:created>
  <dcterms:modified xsi:type="dcterms:W3CDTF">2020-08-03T17:43:00Z</dcterms:modified>
</cp:coreProperties>
</file>